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noProof/>
          <w:lang w:val="en-GB" w:eastAsia="en-GB"/>
        </w:rPr>
        <w:drawing>
          <wp:anchor distT="0" distB="0" distL="114300" distR="114300" simplePos="0" relativeHeight="251659264" behindDoc="0" locked="0" layoutInCell="1" allowOverlap="1">
            <wp:simplePos x="0" y="0"/>
            <wp:positionH relativeFrom="margin">
              <wp:posOffset>8339455</wp:posOffset>
            </wp:positionH>
            <wp:positionV relativeFrom="paragraph">
              <wp:posOffset>-96520</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cs="Arial"/>
        </w:rPr>
      </w:pPr>
    </w:p>
    <w:p>
      <w:pPr>
        <w:rPr>
          <w:rFonts w:ascii="Arial" w:hAnsi="Arial" w:cs="Arial"/>
        </w:rPr>
      </w:pPr>
    </w:p>
    <w:tbl>
      <w:tblPr>
        <w:tblStyle w:val="TableGrid"/>
        <w:tblW w:w="13882" w:type="dxa"/>
        <w:jc w:val="center"/>
        <w:tblLayout w:type="fixed"/>
        <w:tblLook w:val="04A0" w:firstRow="1" w:lastRow="0" w:firstColumn="1" w:lastColumn="0" w:noHBand="0" w:noVBand="1"/>
      </w:tblPr>
      <w:tblGrid>
        <w:gridCol w:w="6941"/>
        <w:gridCol w:w="6941"/>
      </w:tblGrid>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Year 10 and Year 11 Chemistry</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C1 – Atomic Structure and the Periodic Table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C2 – Bonding, Structure, and the properties of matter </w:t>
            </w:r>
          </w:p>
        </w:tc>
      </w:tr>
      <w:tr>
        <w:trPr>
          <w:trHeight w:val="975"/>
          <w:jc w:val="center"/>
        </w:trPr>
        <w:tc>
          <w:tcPr>
            <w:tcW w:w="6941" w:type="dxa"/>
          </w:tcPr>
          <w:p>
            <w:pPr>
              <w:jc w:val="both"/>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The periodic table provides chemists with a structured </w:t>
            </w:r>
            <w:proofErr w:type="spellStart"/>
            <w:r>
              <w:rPr>
                <w:rStyle w:val="normaltextrun"/>
                <w:rFonts w:ascii="Arial" w:hAnsi="Arial" w:cs="Arial"/>
                <w:color w:val="000000"/>
                <w:shd w:val="clear" w:color="auto" w:fill="FFFFFF"/>
              </w:rPr>
              <w:t>organisation</w:t>
            </w:r>
            <w:proofErr w:type="spellEnd"/>
            <w:r>
              <w:rPr>
                <w:rStyle w:val="normaltextrun"/>
                <w:rFonts w:ascii="Arial" w:hAnsi="Arial" w:cs="Arial"/>
                <w:color w:val="000000"/>
                <w:shd w:val="clear" w:color="auto" w:fill="FFFFFF"/>
              </w:rPr>
              <w:t xml:space="preserve"> of the known chemical elements from which they can make sense of their physical and chemical properties. The historical development of the periodic table and models of atomic structure provide good examples of how scientific ideas and explanations develop over time as new evidence emerges. The arrangement of elements in the modern periodic table can be explained in terms of atomic structure which provides evidence for the model of a nuclear atom with electrons in energy levels. </w:t>
            </w:r>
            <w:r>
              <w:rPr>
                <w:rStyle w:val="eop"/>
                <w:rFonts w:ascii="Arial" w:hAnsi="Arial" w:cs="Arial"/>
                <w:color w:val="000000"/>
                <w:shd w:val="clear" w:color="auto" w:fill="FFFFFF"/>
              </w:rPr>
              <w:t> </w:t>
            </w:r>
          </w:p>
          <w:p>
            <w:pPr>
              <w:jc w:val="both"/>
              <w:rPr>
                <w:rStyle w:val="eop"/>
                <w:rFonts w:ascii="Arial" w:hAnsi="Arial" w:cs="Arial"/>
                <w:color w:val="00000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hAnsi="Arial" w:cs="Arial"/>
                <w:color w:val="000000"/>
                <w:shd w:val="clear" w:color="auto" w:fill="FFFFFF"/>
                <w:lang w:val="en-GB"/>
              </w:rPr>
            </w:pPr>
            <w:r>
              <w:rPr>
                <w:rFonts w:ascii="Arial" w:hAnsi="Arial" w:cs="Arial"/>
                <w:b/>
                <w:bCs/>
                <w:color w:val="7030A0"/>
                <w:shd w:val="clear" w:color="auto" w:fill="FFFFFF"/>
              </w:rPr>
              <w:t>Atom</w:t>
            </w:r>
            <w:r>
              <w:rPr>
                <w:rFonts w:ascii="Arial" w:hAnsi="Arial" w:cs="Arial"/>
                <w:color w:val="000000"/>
                <w:shd w:val="clear" w:color="auto" w:fill="FFFFFF"/>
              </w:rPr>
              <w:t xml:space="preserve"> – the smallest part of an element that can exist</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Element</w:t>
            </w:r>
            <w:r>
              <w:rPr>
                <w:rFonts w:ascii="Arial" w:hAnsi="Arial" w:cs="Arial"/>
                <w:color w:val="000000"/>
                <w:shd w:val="clear" w:color="auto" w:fill="FFFFFF"/>
              </w:rPr>
              <w:t xml:space="preserve"> – a substance made of only one type of atom</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Compound</w:t>
            </w:r>
            <w:r>
              <w:rPr>
                <w:rFonts w:ascii="Arial" w:hAnsi="Arial" w:cs="Arial"/>
                <w:color w:val="000000"/>
                <w:shd w:val="clear" w:color="auto" w:fill="FFFFFF"/>
              </w:rPr>
              <w:t xml:space="preserve"> – a substance made of 2 or more types of atoms chemically joined</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Evaporation</w:t>
            </w:r>
            <w:r>
              <w:rPr>
                <w:rFonts w:ascii="Arial" w:hAnsi="Arial" w:cs="Arial"/>
                <w:color w:val="000000"/>
                <w:shd w:val="clear" w:color="auto" w:fill="FFFFFF"/>
              </w:rPr>
              <w:t xml:space="preserve"> – the process of turning a liquid into a gas</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Distillation</w:t>
            </w:r>
            <w:r>
              <w:rPr>
                <w:rFonts w:ascii="Arial" w:hAnsi="Arial" w:cs="Arial"/>
                <w:color w:val="000000"/>
                <w:shd w:val="clear" w:color="auto" w:fill="FFFFFF"/>
              </w:rPr>
              <w:t xml:space="preserve"> – a separation process which uses both evaporation and condensation</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 xml:space="preserve">Isotope </w:t>
            </w:r>
            <w:r>
              <w:rPr>
                <w:rFonts w:ascii="Arial" w:hAnsi="Arial" w:cs="Arial"/>
                <w:color w:val="000000"/>
                <w:shd w:val="clear" w:color="auto" w:fill="FFFFFF"/>
              </w:rPr>
              <w:t>– atoms of the same element with a different number of neutrons</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Neutron</w:t>
            </w:r>
            <w:r>
              <w:rPr>
                <w:rFonts w:ascii="Arial" w:hAnsi="Arial" w:cs="Arial"/>
                <w:color w:val="000000"/>
                <w:shd w:val="clear" w:color="auto" w:fill="FFFFFF"/>
              </w:rPr>
              <w:t xml:space="preserve"> – subatomic particle found in the nucleus with no charge</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Proton</w:t>
            </w:r>
            <w:r>
              <w:rPr>
                <w:rFonts w:ascii="Arial" w:hAnsi="Arial" w:cs="Arial"/>
                <w:color w:val="000000"/>
                <w:shd w:val="clear" w:color="auto" w:fill="FFFFFF"/>
              </w:rPr>
              <w:t xml:space="preserve"> - subatomic particle found in the nucleus with positive charge</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Electron</w:t>
            </w:r>
            <w:r>
              <w:rPr>
                <w:rFonts w:ascii="Arial" w:hAnsi="Arial" w:cs="Arial"/>
                <w:color w:val="000000"/>
                <w:shd w:val="clear" w:color="auto" w:fill="FFFFFF"/>
              </w:rPr>
              <w:t xml:space="preserve"> – subatomic particle which orbits the nucleus with a negative charge</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Ion</w:t>
            </w:r>
            <w:r>
              <w:rPr>
                <w:rFonts w:ascii="Arial" w:hAnsi="Arial" w:cs="Arial"/>
                <w:color w:val="000000"/>
                <w:shd w:val="clear" w:color="auto" w:fill="FFFFFF"/>
              </w:rPr>
              <w:t xml:space="preserve"> – an atom which has gained or lost electrons, causing it to become charged</w:t>
            </w:r>
            <w:r>
              <w:rPr>
                <w:rFonts w:ascii="Arial" w:hAnsi="Arial" w:cs="Arial"/>
                <w:color w:val="000000"/>
                <w:shd w:val="clear" w:color="auto" w:fill="FFFFFF"/>
                <w:lang w:val="en-GB"/>
              </w:rPr>
              <w:t> </w:t>
            </w:r>
          </w:p>
          <w:p>
            <w:pPr>
              <w:rPr>
                <w:rFonts w:ascii="Arial" w:hAnsi="Arial" w:cs="Arial"/>
                <w:color w:val="000000"/>
                <w:shd w:val="clear" w:color="auto" w:fill="FFFFFF"/>
                <w:lang w:val="en-GB"/>
              </w:rPr>
            </w:pPr>
            <w:r>
              <w:rPr>
                <w:rFonts w:ascii="Arial" w:hAnsi="Arial" w:cs="Arial"/>
                <w:b/>
                <w:bCs/>
                <w:color w:val="7030A0"/>
                <w:shd w:val="clear" w:color="auto" w:fill="FFFFFF"/>
              </w:rPr>
              <w:t>Catalyst</w:t>
            </w:r>
            <w:r>
              <w:rPr>
                <w:rFonts w:ascii="Arial" w:hAnsi="Arial" w:cs="Arial"/>
                <w:color w:val="000000"/>
                <w:shd w:val="clear" w:color="auto" w:fill="FFFFFF"/>
              </w:rPr>
              <w:t xml:space="preserve"> – a substance which speeds up the rate of a reaction by lowering the activation energy.</w:t>
            </w:r>
            <w:r>
              <w:rPr>
                <w:rFonts w:ascii="Arial" w:hAnsi="Arial" w:cs="Arial"/>
                <w:color w:val="000000"/>
                <w:shd w:val="clear" w:color="auto" w:fill="FFFFFF"/>
                <w:lang w:val="en-GB"/>
              </w:rPr>
              <w:t> </w:t>
            </w:r>
          </w:p>
          <w:p>
            <w:pPr>
              <w:rPr>
                <w:rFonts w:ascii="Arial" w:eastAsiaTheme="minorEastAsia" w:hAnsi="Arial" w:cs="Arial"/>
                <w:b/>
                <w:color w:val="7030A0"/>
              </w:rPr>
            </w:pPr>
          </w:p>
        </w:tc>
        <w:tc>
          <w:tcPr>
            <w:tcW w:w="6941" w:type="dxa"/>
            <w:tcBorders>
              <w:right w:val="single" w:sz="8" w:space="0" w:color="000000" w:themeColor="text1"/>
            </w:tcBorders>
          </w:tcPr>
          <w:p>
            <w:pPr>
              <w:pStyle w:val="paragraph"/>
              <w:spacing w:before="0" w:beforeAutospacing="0" w:after="0" w:afterAutospacing="0"/>
              <w:jc w:val="both"/>
              <w:textAlignment w:val="baseline"/>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n-US"/>
              </w:rPr>
              <w:t>Chemists use theories of structure and bonding to explain the physical and chemical properties of materials. Analysis of structures shows that atoms can be arranged in a variety of ways, some of which are molecular while others are giant structures. Theories of bonding explain how atoms are held together in these structures. Scientists use this knowledge of structure and bonding to engineer new materials with desirable properties. The properties of these materials may offer new applications in a range of different technologies. </w:t>
            </w:r>
            <w:r>
              <w:rPr>
                <w:rStyle w:val="eop"/>
                <w:rFonts w:ascii="Arial" w:hAnsi="Arial" w:cs="Arial"/>
                <w:color w:val="000000"/>
                <w:sz w:val="22"/>
                <w:szCs w:val="22"/>
                <w:shd w:val="clear" w:color="auto" w:fill="FFFFFF"/>
              </w:rPr>
              <w:t> </w:t>
            </w:r>
          </w:p>
          <w:p>
            <w:pPr>
              <w:pStyle w:val="paragraph"/>
              <w:spacing w:before="0" w:beforeAutospacing="0" w:after="0" w:afterAutospacing="0"/>
              <w:jc w:val="both"/>
              <w:textAlignment w:val="baseline"/>
              <w:rPr>
                <w:rStyle w:val="eop"/>
                <w:color w:val="000000"/>
                <w:shd w:val="clear" w:color="auto" w:fill="FFFFFF"/>
              </w:rPr>
            </w:pPr>
          </w:p>
          <w:p>
            <w:pPr>
              <w:jc w:val="both"/>
              <w:rPr>
                <w:rStyle w:val="eop"/>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Ionic bond</w:t>
            </w:r>
            <w:r>
              <w:rPr>
                <w:rStyle w:val="normaltextrun"/>
                <w:rFonts w:ascii="Arial" w:hAnsi="Arial" w:cs="Arial"/>
                <w:sz w:val="22"/>
                <w:szCs w:val="22"/>
                <w:lang w:val="en-US"/>
              </w:rPr>
              <w:t xml:space="preserve"> – electrostatic force of attraction between oppositely charged ions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Covalent bond</w:t>
            </w:r>
            <w:r>
              <w:rPr>
                <w:rStyle w:val="normaltextrun"/>
                <w:rFonts w:ascii="Arial" w:hAnsi="Arial" w:cs="Arial"/>
                <w:color w:val="7030A0"/>
                <w:sz w:val="22"/>
                <w:szCs w:val="22"/>
                <w:lang w:val="en-US"/>
              </w:rPr>
              <w:t xml:space="preserve"> </w:t>
            </w:r>
            <w:r>
              <w:rPr>
                <w:rStyle w:val="normaltextrun"/>
                <w:rFonts w:ascii="Arial" w:hAnsi="Arial" w:cs="Arial"/>
                <w:sz w:val="22"/>
                <w:szCs w:val="22"/>
                <w:lang w:val="en-US"/>
              </w:rPr>
              <w:t>– shared pair(s) of electrons between the atoms of non-metal elements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Molecule</w:t>
            </w:r>
            <w:r>
              <w:rPr>
                <w:rStyle w:val="normaltextrun"/>
                <w:rFonts w:ascii="Arial" w:hAnsi="Arial" w:cs="Arial"/>
                <w:sz w:val="22"/>
                <w:szCs w:val="22"/>
                <w:lang w:val="en-US"/>
              </w:rPr>
              <w:t xml:space="preserve"> – 2 or more atoms bonded together</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Monomer</w:t>
            </w:r>
            <w:r>
              <w:rPr>
                <w:rStyle w:val="normaltextrun"/>
                <w:rFonts w:ascii="Arial" w:hAnsi="Arial" w:cs="Arial"/>
                <w:sz w:val="22"/>
                <w:szCs w:val="22"/>
                <w:lang w:val="en-US"/>
              </w:rPr>
              <w:t xml:space="preserve"> – a single atom or molecule</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Polymer</w:t>
            </w:r>
            <w:r>
              <w:rPr>
                <w:rStyle w:val="normaltextrun"/>
                <w:rFonts w:ascii="Arial" w:hAnsi="Arial" w:cs="Arial"/>
                <w:sz w:val="22"/>
                <w:szCs w:val="22"/>
                <w:lang w:val="en-US"/>
              </w:rPr>
              <w:t xml:space="preserve"> – a long chain molecule formed from many monomers joining together</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Alloy</w:t>
            </w:r>
            <w:r>
              <w:rPr>
                <w:rStyle w:val="normaltextrun"/>
                <w:rFonts w:ascii="Arial" w:hAnsi="Arial" w:cs="Arial"/>
                <w:sz w:val="22"/>
                <w:szCs w:val="22"/>
                <w:lang w:val="en-US"/>
              </w:rPr>
              <w:t xml:space="preserve"> – a mixture of metal atoms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Nanoparticle</w:t>
            </w:r>
            <w:r>
              <w:rPr>
                <w:rStyle w:val="normaltextrun"/>
                <w:rFonts w:ascii="Arial" w:hAnsi="Arial" w:cs="Arial"/>
                <w:sz w:val="22"/>
                <w:szCs w:val="22"/>
                <w:lang w:val="en-US"/>
              </w:rPr>
              <w:t xml:space="preserve"> – a particle on the nanoscale (between 1 and 100 nm)</w:t>
            </w:r>
            <w:r>
              <w:rPr>
                <w:rStyle w:val="eop"/>
                <w:rFonts w:ascii="Arial" w:hAnsi="Arial" w:cs="Arial"/>
                <w:sz w:val="22"/>
                <w:szCs w:val="22"/>
              </w:rPr>
              <w:t> </w:t>
            </w:r>
          </w:p>
          <w:p>
            <w:pPr>
              <w:pStyle w:val="paragraph"/>
              <w:spacing w:before="0" w:beforeAutospacing="0" w:after="0" w:afterAutospacing="0"/>
              <w:jc w:val="both"/>
              <w:textAlignment w:val="baseline"/>
              <w:rPr>
                <w:rFonts w:ascii="Arial" w:eastAsiaTheme="minorEastAsia" w:hAnsi="Arial" w:cs="Arial"/>
                <w:b/>
                <w:color w:val="7030A0"/>
                <w:sz w:val="22"/>
                <w:szCs w:val="22"/>
              </w:rPr>
            </w:pP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C3 – Quantitative Chemistry (interspersed between units C1-C5)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C4 – Chemical change </w:t>
            </w:r>
          </w:p>
        </w:tc>
      </w:tr>
      <w:tr>
        <w:trPr>
          <w:trHeight w:val="975"/>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lastRenderedPageBreak/>
              <w:t>Chemists use quantitative analysis to determine the formulae of compounds and the equations for reactions. Given this information, analysts can then use quantitative methods to determine the purity of chemical samples and to monitor the yield from chemical reactions.</w:t>
            </w:r>
            <w:r>
              <w:rPr>
                <w:rStyle w:val="normaltextrun"/>
                <w:rFonts w:ascii="Arial" w:hAnsi="Arial" w:cs="Arial"/>
                <w:sz w:val="22"/>
                <w:szCs w:val="22"/>
                <w:lang w:val="en-US"/>
              </w:rPr>
              <w:t> </w:t>
            </w:r>
            <w:r>
              <w:rPr>
                <w:rStyle w:val="eop"/>
                <w:rFonts w:ascii="Arial" w:hAnsi="Arial" w:cs="Arial"/>
                <w:sz w:val="22"/>
                <w:szCs w:val="22"/>
              </w:rPr>
              <w:t> </w:t>
            </w:r>
          </w:p>
          <w:p>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t>Chemical reactions can be classified in various ways. Identifying different types of chemical reaction allows chemists to make sense of how different chemicals react together, to establish patterns and to make predictions about the behaviour of other chemicals. Chemical equations provide a means of representing chemical reactions and are a key way for chemists to communicate chemical ideas.</w:t>
            </w:r>
            <w:r>
              <w:rPr>
                <w:rStyle w:val="normaltextrun"/>
                <w:rFonts w:ascii="Arial" w:hAnsi="Arial" w:cs="Arial"/>
                <w:sz w:val="22"/>
                <w:szCs w:val="22"/>
                <w:lang w:val="en-US"/>
              </w:rPr>
              <w:t> </w:t>
            </w:r>
            <w:r>
              <w:rPr>
                <w:rStyle w:val="eop"/>
                <w:rFonts w:ascii="Arial" w:hAnsi="Arial" w:cs="Arial"/>
                <w:sz w:val="22"/>
                <w:szCs w:val="22"/>
              </w:rPr>
              <w:t> </w:t>
            </w:r>
          </w:p>
          <w:p>
            <w:pPr>
              <w:pStyle w:val="paragraph"/>
              <w:spacing w:before="0" w:beforeAutospacing="0" w:after="0" w:afterAutospacing="0"/>
              <w:jc w:val="both"/>
              <w:textAlignment w:val="baseline"/>
              <w:rPr>
                <w:rFonts w:ascii="Arial" w:eastAsiaTheme="minorEastAsia" w:hAnsi="Arial" w:cs="Arial"/>
                <w:b/>
                <w:color w:val="7030A0"/>
                <w:sz w:val="22"/>
                <w:szCs w:val="22"/>
              </w:rPr>
            </w:pPr>
          </w:p>
          <w:p>
            <w:pPr>
              <w:jc w:val="both"/>
              <w:rPr>
                <w:rStyle w:val="eop"/>
                <w:rFonts w:ascii="Arial" w:hAnsi="Arial" w:cs="Arial"/>
                <w:b/>
                <w:bCs/>
                <w:color w:val="000000"/>
                <w:u w:val="single"/>
                <w:shd w:val="clear" w:color="auto" w:fill="FFFFFF"/>
              </w:rPr>
            </w:pPr>
          </w:p>
          <w:p>
            <w:pPr>
              <w:jc w:val="both"/>
              <w:rPr>
                <w:rStyle w:val="eop"/>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Conservation of mass</w:t>
            </w:r>
            <w:r>
              <w:rPr>
                <w:rStyle w:val="normaltextrun"/>
                <w:rFonts w:ascii="Arial" w:hAnsi="Arial" w:cs="Arial"/>
                <w:color w:val="7030A0"/>
                <w:sz w:val="22"/>
                <w:szCs w:val="22"/>
                <w:lang w:val="en-US"/>
              </w:rPr>
              <w:t xml:space="preserve"> </w:t>
            </w:r>
            <w:r>
              <w:rPr>
                <w:rStyle w:val="normaltextrun"/>
                <w:rFonts w:ascii="Arial" w:hAnsi="Arial" w:cs="Arial"/>
                <w:sz w:val="22"/>
                <w:szCs w:val="22"/>
                <w:lang w:val="en-US"/>
              </w:rPr>
              <w:t>– atoms cannot be created nor destroyed during a chemical reaction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 xml:space="preserve">Oxidation </w:t>
            </w:r>
            <w:r>
              <w:rPr>
                <w:rStyle w:val="normaltextrun"/>
                <w:rFonts w:ascii="Arial" w:hAnsi="Arial" w:cs="Arial"/>
                <w:sz w:val="22"/>
                <w:szCs w:val="22"/>
                <w:lang w:val="en-US"/>
              </w:rPr>
              <w:t>- addition of oxygen / loss of electrons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Solute</w:t>
            </w:r>
            <w:r>
              <w:rPr>
                <w:rStyle w:val="normaltextrun"/>
                <w:rFonts w:ascii="Arial" w:hAnsi="Arial" w:cs="Arial"/>
                <w:sz w:val="22"/>
                <w:szCs w:val="22"/>
                <w:lang w:val="en-US"/>
              </w:rPr>
              <w:t xml:space="preserve"> – substance which dissolves in a liquid to form a solution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Solvent</w:t>
            </w:r>
            <w:r>
              <w:rPr>
                <w:rStyle w:val="normaltextrun"/>
                <w:rFonts w:ascii="Arial" w:hAnsi="Arial" w:cs="Arial"/>
                <w:sz w:val="22"/>
                <w:szCs w:val="22"/>
                <w:lang w:val="en-US"/>
              </w:rPr>
              <w:t xml:space="preserve"> - liquid in which a substance dissolves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Concentration</w:t>
            </w:r>
            <w:r>
              <w:rPr>
                <w:rStyle w:val="normaltextrun"/>
                <w:rFonts w:ascii="Arial" w:hAnsi="Arial" w:cs="Arial"/>
                <w:sz w:val="22"/>
                <w:szCs w:val="22"/>
                <w:lang w:val="en-US"/>
              </w:rPr>
              <w:t xml:space="preserve"> – mass of solute dissolved in a volume of solvent</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Yield (</w:t>
            </w:r>
            <w:proofErr w:type="spellStart"/>
            <w:r>
              <w:rPr>
                <w:rStyle w:val="normaltextrun"/>
                <w:rFonts w:ascii="Arial" w:hAnsi="Arial" w:cs="Arial"/>
                <w:b/>
                <w:bCs/>
                <w:color w:val="7030A0"/>
                <w:sz w:val="22"/>
                <w:szCs w:val="22"/>
                <w:lang w:val="en-US"/>
              </w:rPr>
              <w:t>chem</w:t>
            </w:r>
            <w:proofErr w:type="spellEnd"/>
            <w:r>
              <w:rPr>
                <w:rStyle w:val="normaltextrun"/>
                <w:rFonts w:ascii="Arial" w:hAnsi="Arial" w:cs="Arial"/>
                <w:b/>
                <w:bCs/>
                <w:color w:val="7030A0"/>
                <w:sz w:val="22"/>
                <w:szCs w:val="22"/>
                <w:lang w:val="en-US"/>
              </w:rPr>
              <w:t>)</w:t>
            </w:r>
            <w:r>
              <w:rPr>
                <w:rStyle w:val="normaltextrun"/>
                <w:rFonts w:ascii="Arial" w:hAnsi="Arial" w:cs="Arial"/>
                <w:color w:val="7030A0"/>
                <w:sz w:val="22"/>
                <w:szCs w:val="22"/>
                <w:lang w:val="en-US"/>
              </w:rPr>
              <w:t xml:space="preserve"> </w:t>
            </w:r>
            <w:r>
              <w:rPr>
                <w:rStyle w:val="normaltextrun"/>
                <w:rFonts w:ascii="Arial" w:hAnsi="Arial" w:cs="Arial"/>
                <w:sz w:val="22"/>
                <w:szCs w:val="22"/>
                <w:lang w:val="en-US"/>
              </w:rPr>
              <w:t>– mass of a product obtained in a reaction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Mole</w:t>
            </w:r>
            <w:r>
              <w:rPr>
                <w:rStyle w:val="normaltextrun"/>
                <w:rFonts w:ascii="Arial" w:hAnsi="Arial" w:cs="Arial"/>
                <w:sz w:val="22"/>
                <w:szCs w:val="22"/>
                <w:lang w:val="en-US"/>
              </w:rPr>
              <w:t xml:space="preserve"> – Unit of counting particles in chemistry</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Avogadro’s constant</w:t>
            </w:r>
            <w:r>
              <w:rPr>
                <w:rStyle w:val="normaltextrun"/>
                <w:rFonts w:ascii="Arial" w:hAnsi="Arial" w:cs="Arial"/>
                <w:color w:val="7030A0"/>
                <w:sz w:val="22"/>
                <w:szCs w:val="22"/>
                <w:lang w:val="en-US"/>
              </w:rPr>
              <w:t xml:space="preserve"> </w:t>
            </w:r>
            <w:r>
              <w:rPr>
                <w:rStyle w:val="normaltextrun"/>
                <w:rFonts w:ascii="Arial" w:hAnsi="Arial" w:cs="Arial"/>
                <w:sz w:val="22"/>
                <w:szCs w:val="22"/>
                <w:lang w:val="en-US"/>
              </w:rPr>
              <w:t>– the number of particles in a mole of substance (6.02 x 10</w:t>
            </w:r>
            <w:r>
              <w:rPr>
                <w:rStyle w:val="normaltextrun"/>
                <w:rFonts w:ascii="Arial" w:hAnsi="Arial" w:cs="Arial"/>
                <w:sz w:val="22"/>
                <w:szCs w:val="22"/>
                <w:vertAlign w:val="superscript"/>
                <w:lang w:val="en-US"/>
              </w:rPr>
              <w:t>23</w:t>
            </w:r>
            <w:r>
              <w:rPr>
                <w:rStyle w:val="normaltextrun"/>
                <w:rFonts w:ascii="Arial" w:hAnsi="Arial" w:cs="Arial"/>
                <w:sz w:val="22"/>
                <w:szCs w:val="22"/>
                <w:lang w:val="en-US"/>
              </w:rPr>
              <w:t>)</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Titration</w:t>
            </w:r>
            <w:r>
              <w:rPr>
                <w:rStyle w:val="normaltextrun"/>
                <w:rFonts w:ascii="Arial" w:hAnsi="Arial" w:cs="Arial"/>
                <w:sz w:val="22"/>
                <w:szCs w:val="22"/>
                <w:lang w:val="en-US"/>
              </w:rPr>
              <w:t xml:space="preserve"> – method used to make salts from soluble reactants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Burette</w:t>
            </w:r>
            <w:r>
              <w:rPr>
                <w:rStyle w:val="normaltextrun"/>
                <w:rFonts w:ascii="Arial" w:hAnsi="Arial" w:cs="Arial"/>
                <w:sz w:val="22"/>
                <w:szCs w:val="22"/>
                <w:lang w:val="en-US"/>
              </w:rPr>
              <w:t xml:space="preserve"> – piece of equipment used in titration experiment</w:t>
            </w:r>
            <w:r>
              <w:rPr>
                <w:rStyle w:val="eop"/>
                <w:rFonts w:ascii="Arial" w:hAnsi="Arial" w:cs="Arial"/>
                <w:sz w:val="22"/>
                <w:szCs w:val="22"/>
              </w:rPr>
              <w:t> </w:t>
            </w:r>
          </w:p>
          <w:p>
            <w:pPr>
              <w:pStyle w:val="paragraph"/>
              <w:spacing w:before="0" w:beforeAutospacing="0" w:after="0" w:afterAutospacing="0"/>
              <w:jc w:val="both"/>
              <w:textAlignment w:val="baseline"/>
              <w:rPr>
                <w:rFonts w:ascii="Arial" w:eastAsiaTheme="minorEastAsia" w:hAnsi="Arial" w:cs="Arial"/>
                <w:b/>
                <w:color w:val="7030A0"/>
                <w:sz w:val="22"/>
                <w:szCs w:val="22"/>
              </w:rPr>
            </w:pP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 xml:space="preserve">Understanding of chemical changes began when people began experimenting with chemical reactions in a systematic way and </w:t>
            </w:r>
            <w:proofErr w:type="spellStart"/>
            <w:r>
              <w:rPr>
                <w:rStyle w:val="normaltextrun"/>
                <w:rFonts w:ascii="Arial" w:hAnsi="Arial" w:cs="Arial"/>
                <w:color w:val="000000"/>
                <w:bdr w:val="none" w:sz="0" w:space="0" w:color="auto" w:frame="1"/>
              </w:rPr>
              <w:t>organising</w:t>
            </w:r>
            <w:proofErr w:type="spellEnd"/>
            <w:r>
              <w:rPr>
                <w:rStyle w:val="normaltextrun"/>
                <w:rFonts w:ascii="Arial" w:hAnsi="Arial" w:cs="Arial"/>
                <w:color w:val="000000"/>
                <w:bdr w:val="none" w:sz="0" w:space="0" w:color="auto" w:frame="1"/>
              </w:rPr>
              <w:t xml:space="preserve"> their results logically. Knowing about these different chemical changes meant that scientists could begin to predict exactly what new substances would be formed and use this knowledge to develop a wide range of different materials and processes. It also helped biochemists to understand the complex reactions that take place in living organisms. The extraction of important resources from the Earth makes use of the way that some elements and compounds react with each other and how easily they can be ‘pulled apart’.</w:t>
            </w:r>
          </w:p>
          <w:p>
            <w:pPr>
              <w:spacing w:line="276" w:lineRule="auto"/>
              <w:jc w:val="both"/>
              <w:rPr>
                <w:rStyle w:val="normaltextrun"/>
                <w:rFonts w:ascii="Arial" w:hAnsi="Arial" w:cs="Arial"/>
                <w:color w:val="000000"/>
                <w:bdr w:val="none" w:sz="0" w:space="0" w:color="auto" w:frame="1"/>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Oxidation</w:t>
            </w:r>
            <w:r>
              <w:rPr>
                <w:rStyle w:val="normaltextrun"/>
                <w:rFonts w:ascii="Arial" w:hAnsi="Arial" w:cs="Arial"/>
                <w:sz w:val="22"/>
                <w:szCs w:val="22"/>
                <w:lang w:val="en-US"/>
              </w:rPr>
              <w:t xml:space="preserve"> - addition of oxygen / loss of electrons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Reduction</w:t>
            </w:r>
            <w:r>
              <w:rPr>
                <w:rStyle w:val="normaltextrun"/>
                <w:rFonts w:ascii="Arial" w:hAnsi="Arial" w:cs="Arial"/>
                <w:sz w:val="22"/>
                <w:szCs w:val="22"/>
                <w:lang w:val="en-US"/>
              </w:rPr>
              <w:t xml:space="preserve"> – loss of oxygen / gain of electrons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pH</w:t>
            </w:r>
            <w:r>
              <w:rPr>
                <w:rStyle w:val="normaltextrun"/>
                <w:rFonts w:ascii="Arial" w:hAnsi="Arial" w:cs="Arial"/>
                <w:sz w:val="22"/>
                <w:szCs w:val="22"/>
                <w:lang w:val="en-US"/>
              </w:rPr>
              <w:t xml:space="preserve"> – a measure of acidity of a solution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proofErr w:type="spellStart"/>
            <w:r>
              <w:rPr>
                <w:rStyle w:val="normaltextrun"/>
                <w:rFonts w:ascii="Arial" w:hAnsi="Arial" w:cs="Arial"/>
                <w:b/>
                <w:bCs/>
                <w:color w:val="7030A0"/>
                <w:sz w:val="22"/>
                <w:szCs w:val="22"/>
                <w:lang w:val="en-US"/>
              </w:rPr>
              <w:t>Neutralisation</w:t>
            </w:r>
            <w:proofErr w:type="spellEnd"/>
            <w:r>
              <w:rPr>
                <w:rStyle w:val="normaltextrun"/>
                <w:rFonts w:ascii="Arial" w:hAnsi="Arial" w:cs="Arial"/>
                <w:sz w:val="22"/>
                <w:szCs w:val="22"/>
                <w:lang w:val="en-US"/>
              </w:rPr>
              <w:t xml:space="preserve"> – chemical reaction between and acid and a base</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Salt</w:t>
            </w:r>
            <w:r>
              <w:rPr>
                <w:rStyle w:val="normaltextrun"/>
                <w:rFonts w:ascii="Arial" w:hAnsi="Arial" w:cs="Arial"/>
                <w:sz w:val="22"/>
                <w:szCs w:val="22"/>
                <w:lang w:val="en-US"/>
              </w:rPr>
              <w:t xml:space="preserve"> – formed during </w:t>
            </w:r>
            <w:proofErr w:type="spellStart"/>
            <w:r>
              <w:rPr>
                <w:rStyle w:val="normaltextrun"/>
                <w:rFonts w:ascii="Arial" w:hAnsi="Arial" w:cs="Arial"/>
                <w:sz w:val="22"/>
                <w:szCs w:val="22"/>
                <w:lang w:val="en-US"/>
              </w:rPr>
              <w:t>neutralisation</w:t>
            </w:r>
            <w:proofErr w:type="spellEnd"/>
            <w:r>
              <w:rPr>
                <w:rStyle w:val="normaltextrun"/>
                <w:rFonts w:ascii="Arial" w:hAnsi="Arial" w:cs="Arial"/>
                <w:sz w:val="22"/>
                <w:szCs w:val="22"/>
                <w:lang w:val="en-US"/>
              </w:rPr>
              <w:t xml:space="preserve"> reactions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Base</w:t>
            </w:r>
            <w:r>
              <w:rPr>
                <w:rStyle w:val="normaltextrun"/>
                <w:rFonts w:ascii="Arial" w:hAnsi="Arial" w:cs="Arial"/>
                <w:sz w:val="22"/>
                <w:szCs w:val="22"/>
                <w:lang w:val="en-US"/>
              </w:rPr>
              <w:t xml:space="preserve"> – a substance which </w:t>
            </w:r>
            <w:proofErr w:type="spellStart"/>
            <w:r>
              <w:rPr>
                <w:rStyle w:val="normaltextrun"/>
                <w:rFonts w:ascii="Arial" w:hAnsi="Arial" w:cs="Arial"/>
                <w:sz w:val="22"/>
                <w:szCs w:val="22"/>
                <w:lang w:val="en-US"/>
              </w:rPr>
              <w:t>neutralises</w:t>
            </w:r>
            <w:proofErr w:type="spellEnd"/>
            <w:r>
              <w:rPr>
                <w:rStyle w:val="normaltextrun"/>
                <w:rFonts w:ascii="Arial" w:hAnsi="Arial" w:cs="Arial"/>
                <w:sz w:val="22"/>
                <w:szCs w:val="22"/>
                <w:lang w:val="en-US"/>
              </w:rPr>
              <w:t xml:space="preserve"> acids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Alkali</w:t>
            </w:r>
            <w:r>
              <w:rPr>
                <w:rStyle w:val="normaltextrun"/>
                <w:rFonts w:ascii="Arial" w:hAnsi="Arial" w:cs="Arial"/>
                <w:sz w:val="22"/>
                <w:szCs w:val="22"/>
                <w:lang w:val="en-US"/>
              </w:rPr>
              <w:t xml:space="preserve"> – a soluble base</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Displacement</w:t>
            </w:r>
            <w:r>
              <w:rPr>
                <w:rStyle w:val="normaltextrun"/>
                <w:rFonts w:ascii="Arial" w:hAnsi="Arial" w:cs="Arial"/>
                <w:sz w:val="22"/>
                <w:szCs w:val="22"/>
                <w:lang w:val="en-US"/>
              </w:rPr>
              <w:t xml:space="preserve"> – chemical reaction in which a more reactive substance takes the place of a less reactive one </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Indicator</w:t>
            </w:r>
            <w:r>
              <w:rPr>
                <w:rStyle w:val="normaltextrun"/>
                <w:rFonts w:ascii="Arial" w:hAnsi="Arial" w:cs="Arial"/>
                <w:sz w:val="22"/>
                <w:szCs w:val="22"/>
                <w:lang w:val="en-US"/>
              </w:rPr>
              <w:t xml:space="preserve"> – chemicals which change </w:t>
            </w:r>
            <w:proofErr w:type="spellStart"/>
            <w:r>
              <w:rPr>
                <w:rStyle w:val="normaltextrun"/>
                <w:rFonts w:ascii="Arial" w:hAnsi="Arial" w:cs="Arial"/>
                <w:sz w:val="22"/>
                <w:szCs w:val="22"/>
                <w:lang w:val="en-US"/>
              </w:rPr>
              <w:t>colour</w:t>
            </w:r>
            <w:proofErr w:type="spellEnd"/>
            <w:r>
              <w:rPr>
                <w:rStyle w:val="normaltextrun"/>
                <w:rFonts w:ascii="Arial" w:hAnsi="Arial" w:cs="Arial"/>
                <w:sz w:val="22"/>
                <w:szCs w:val="22"/>
                <w:lang w:val="en-US"/>
              </w:rPr>
              <w:t xml:space="preserve"> to denote whether a substance is an acid or alkali</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proofErr w:type="spellStart"/>
            <w:r>
              <w:rPr>
                <w:rStyle w:val="normaltextrun"/>
                <w:rFonts w:ascii="Arial" w:hAnsi="Arial" w:cs="Arial"/>
                <w:b/>
                <w:bCs/>
                <w:color w:val="7030A0"/>
                <w:sz w:val="22"/>
                <w:szCs w:val="22"/>
                <w:lang w:val="en-US"/>
              </w:rPr>
              <w:t>Crystallisation</w:t>
            </w:r>
            <w:proofErr w:type="spellEnd"/>
            <w:r>
              <w:rPr>
                <w:rStyle w:val="normaltextrun"/>
                <w:rFonts w:ascii="Arial" w:hAnsi="Arial" w:cs="Arial"/>
                <w:sz w:val="22"/>
                <w:szCs w:val="22"/>
                <w:lang w:val="en-US"/>
              </w:rPr>
              <w:t xml:space="preserve"> – slow evaporation of water from a solution to allow crystals of solid to form</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Dissociation</w:t>
            </w:r>
            <w:r>
              <w:rPr>
                <w:rStyle w:val="normaltextrun"/>
                <w:rFonts w:ascii="Arial" w:hAnsi="Arial" w:cs="Arial"/>
                <w:sz w:val="22"/>
                <w:szCs w:val="22"/>
                <w:lang w:val="en-US"/>
              </w:rPr>
              <w:t xml:space="preserve"> (of hydrogen ions) – the ability of an acidic substance to release hydrogen ions when placed in water.</w:t>
            </w:r>
            <w:r>
              <w:rPr>
                <w:rStyle w:val="eop"/>
                <w:rFonts w:ascii="Arial" w:hAnsi="Arial" w:cs="Arial"/>
                <w:sz w:val="22"/>
                <w:szCs w:val="22"/>
              </w:rPr>
              <w:t> </w:t>
            </w:r>
          </w:p>
          <w:p>
            <w:pPr>
              <w:spacing w:line="276" w:lineRule="auto"/>
              <w:jc w:val="both"/>
              <w:rPr>
                <w:rFonts w:ascii="Arial" w:eastAsiaTheme="minorEastAsia" w:hAnsi="Arial" w:cs="Arial"/>
                <w:b/>
                <w:color w:val="7030A0"/>
              </w:rPr>
            </w:pP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bookmarkStart w:id="2" w:name="_Hlk124502652"/>
            <w:bookmarkEnd w:id="0"/>
            <w:r>
              <w:rPr>
                <w:rFonts w:ascii="Arial" w:hAnsi="Arial" w:cs="Arial"/>
                <w:b/>
                <w:bCs/>
                <w:color w:val="FFFFFF" w:themeColor="background1"/>
                <w:sz w:val="24"/>
                <w:szCs w:val="24"/>
              </w:rPr>
              <w:t>Unit C5 – Energy changes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C6 – The rate and extent of chemical change </w:t>
            </w:r>
          </w:p>
        </w:tc>
      </w:tr>
      <w:tr>
        <w:trPr>
          <w:trHeight w:val="975"/>
          <w:jc w:val="center"/>
        </w:trPr>
        <w:tc>
          <w:tcPr>
            <w:tcW w:w="6941" w:type="dxa"/>
            <w:tcBorders>
              <w:top w:val="single" w:sz="8" w:space="0" w:color="auto"/>
              <w:left w:val="single" w:sz="8" w:space="0" w:color="auto"/>
              <w:bottom w:val="single" w:sz="8" w:space="0" w:color="auto"/>
              <w:right w:val="single" w:sz="8" w:space="0" w:color="000000" w:themeColor="text1"/>
            </w:tcBorders>
          </w:tcPr>
          <w:p>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t>Energy changes are an important part of chemical reactions. The interaction of particles often involves transfers of energy due to the breaking and formation of bonds. Reactions in which energy is released to the surroundings are exothermic reactions, while those that take in thermal energy are endothermic.</w:t>
            </w:r>
            <w:r>
              <w:rPr>
                <w:rStyle w:val="normaltextrun"/>
                <w:rFonts w:ascii="Arial" w:hAnsi="Arial" w:cs="Arial"/>
                <w:sz w:val="22"/>
                <w:szCs w:val="22"/>
                <w:lang w:val="en-US"/>
              </w:rPr>
              <w:t> </w:t>
            </w:r>
            <w:r>
              <w:rPr>
                <w:rStyle w:val="eop"/>
                <w:rFonts w:ascii="Arial" w:hAnsi="Arial" w:cs="Arial"/>
                <w:sz w:val="22"/>
                <w:szCs w:val="22"/>
              </w:rPr>
              <w:t> </w:t>
            </w:r>
          </w:p>
          <w:p>
            <w:pPr>
              <w:pStyle w:val="paragraph"/>
              <w:spacing w:before="0" w:beforeAutospacing="0" w:after="0" w:afterAutospacing="0"/>
              <w:jc w:val="both"/>
              <w:textAlignment w:val="baseline"/>
              <w:rPr>
                <w:rStyle w:val="eop"/>
              </w:rPr>
            </w:pPr>
            <w:r>
              <w:rPr>
                <w:rStyle w:val="normaltextrun"/>
                <w:rFonts w:ascii="Arial" w:hAnsi="Arial" w:cs="Arial"/>
                <w:sz w:val="22"/>
                <w:szCs w:val="22"/>
              </w:rPr>
              <w:t xml:space="preserve">These interactions between particles can produce heating or cooling effects that are used in a range of everyday applications. </w:t>
            </w:r>
            <w:r>
              <w:rPr>
                <w:rStyle w:val="normaltextrun"/>
                <w:rFonts w:ascii="Arial" w:hAnsi="Arial" w:cs="Arial"/>
                <w:b/>
                <w:bCs/>
                <w:sz w:val="22"/>
                <w:szCs w:val="22"/>
              </w:rPr>
              <w:t xml:space="preserve">Some interactions between ions in an electrolyte result in the production of electricity. Cells and batteries use these chemical reactions to provide electricity. Electricity can also be used to </w:t>
            </w:r>
            <w:r>
              <w:rPr>
                <w:rStyle w:val="normaltextrun"/>
                <w:rFonts w:ascii="Arial" w:hAnsi="Arial" w:cs="Arial"/>
                <w:b/>
                <w:bCs/>
                <w:sz w:val="22"/>
                <w:szCs w:val="22"/>
              </w:rPr>
              <w:lastRenderedPageBreak/>
              <w:t>decompose ionic substances and is a useful means of producing elements that are too expensive to extract any other way (Chemistry only)</w:t>
            </w:r>
          </w:p>
          <w:p>
            <w:pPr>
              <w:pStyle w:val="paragraph"/>
              <w:spacing w:before="0" w:beforeAutospacing="0" w:after="0" w:afterAutospacing="0"/>
              <w:jc w:val="both"/>
              <w:textAlignment w:val="baseline"/>
              <w:rPr>
                <w:rStyle w:val="eop"/>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Exothermic</w:t>
            </w:r>
            <w:r>
              <w:rPr>
                <w:rStyle w:val="normaltextrun"/>
                <w:rFonts w:ascii="Arial" w:hAnsi="Arial" w:cs="Arial"/>
                <w:sz w:val="22"/>
                <w:szCs w:val="22"/>
                <w:lang w:val="en-US"/>
              </w:rPr>
              <w:t xml:space="preserve"> – releases energy to the surroundings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Endothermic</w:t>
            </w:r>
            <w:r>
              <w:rPr>
                <w:rStyle w:val="normaltextrun"/>
                <w:rFonts w:ascii="Arial" w:hAnsi="Arial" w:cs="Arial"/>
                <w:sz w:val="22"/>
                <w:szCs w:val="22"/>
                <w:lang w:val="en-US"/>
              </w:rPr>
              <w:t xml:space="preserve"> – absorbs energy from the surroundings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Activation energy</w:t>
            </w:r>
            <w:r>
              <w:rPr>
                <w:rStyle w:val="normaltextrun"/>
                <w:rFonts w:ascii="Arial" w:hAnsi="Arial" w:cs="Arial"/>
                <w:color w:val="7030A0"/>
                <w:sz w:val="22"/>
                <w:szCs w:val="22"/>
                <w:lang w:val="en-US"/>
              </w:rPr>
              <w:t xml:space="preserve"> </w:t>
            </w:r>
            <w:r>
              <w:rPr>
                <w:rStyle w:val="normaltextrun"/>
                <w:rFonts w:ascii="Arial" w:hAnsi="Arial" w:cs="Arial"/>
                <w:sz w:val="22"/>
                <w:szCs w:val="22"/>
                <w:lang w:val="en-US"/>
              </w:rPr>
              <w:t>– energy required by the particles in order to successfully react</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Anode</w:t>
            </w:r>
            <w:r>
              <w:rPr>
                <w:rStyle w:val="normaltextrun"/>
                <w:rFonts w:ascii="Arial" w:hAnsi="Arial" w:cs="Arial"/>
                <w:sz w:val="22"/>
                <w:szCs w:val="22"/>
                <w:lang w:val="en-US"/>
              </w:rPr>
              <w:t xml:space="preserve"> – positive electrode in an electrolytic cell</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Cathode</w:t>
            </w:r>
            <w:r>
              <w:rPr>
                <w:rStyle w:val="normaltextrun"/>
                <w:rFonts w:ascii="Arial" w:hAnsi="Arial" w:cs="Arial"/>
                <w:sz w:val="22"/>
                <w:szCs w:val="22"/>
                <w:lang w:val="en-US"/>
              </w:rPr>
              <w:t xml:space="preserve"> – negative electrode in an electrolytic cell</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Electrolysis</w:t>
            </w:r>
            <w:r>
              <w:rPr>
                <w:rStyle w:val="normaltextrun"/>
                <w:rFonts w:ascii="Arial" w:hAnsi="Arial" w:cs="Arial"/>
                <w:sz w:val="22"/>
                <w:szCs w:val="22"/>
                <w:lang w:val="en-US"/>
              </w:rPr>
              <w:t xml:space="preserve"> – to split a compound into its elements using electricity</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Electrolyte</w:t>
            </w:r>
            <w:r>
              <w:rPr>
                <w:rStyle w:val="normaltextrun"/>
                <w:rFonts w:ascii="Arial" w:hAnsi="Arial" w:cs="Arial"/>
                <w:sz w:val="22"/>
                <w:szCs w:val="22"/>
                <w:lang w:val="en-US"/>
              </w:rPr>
              <w:t xml:space="preserve"> – the solution / molten substance being </w:t>
            </w:r>
            <w:proofErr w:type="spellStart"/>
            <w:r>
              <w:rPr>
                <w:rStyle w:val="normaltextrun"/>
                <w:rFonts w:ascii="Arial" w:hAnsi="Arial" w:cs="Arial"/>
                <w:sz w:val="22"/>
                <w:szCs w:val="22"/>
                <w:lang w:val="en-US"/>
              </w:rPr>
              <w:t>electrolysed</w:t>
            </w:r>
            <w:proofErr w:type="spellEnd"/>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Ion</w:t>
            </w:r>
            <w:r>
              <w:rPr>
                <w:rStyle w:val="normaltextrun"/>
                <w:rFonts w:ascii="Arial" w:hAnsi="Arial" w:cs="Arial"/>
                <w:sz w:val="22"/>
                <w:szCs w:val="22"/>
                <w:lang w:val="en-US"/>
              </w:rPr>
              <w:t xml:space="preserve"> – charged particle</w:t>
            </w:r>
            <w:r>
              <w:rPr>
                <w:rStyle w:val="eop"/>
                <w:rFonts w:ascii="Arial" w:hAnsi="Arial" w:cs="Arial"/>
              </w:rPr>
              <w:t> </w:t>
            </w:r>
          </w:p>
          <w:p>
            <w:pPr>
              <w:rPr>
                <w:rFonts w:ascii="Arial" w:eastAsia="Arial" w:hAnsi="Arial" w:cs="Arial"/>
                <w:b/>
                <w:bCs/>
                <w:color w:val="000000" w:themeColor="text1"/>
              </w:rPr>
            </w:pPr>
          </w:p>
        </w:tc>
        <w:tc>
          <w:tcPr>
            <w:tcW w:w="6941" w:type="dxa"/>
            <w:tcBorders>
              <w:top w:val="single" w:sz="8" w:space="0" w:color="auto"/>
              <w:left w:val="single" w:sz="8" w:space="0" w:color="auto"/>
              <w:bottom w:val="single" w:sz="8" w:space="0" w:color="auto"/>
              <w:right w:val="single" w:sz="8" w:space="0" w:color="000000" w:themeColor="text1"/>
            </w:tcBorders>
          </w:tcPr>
          <w:p>
            <w:pPr>
              <w:jc w:val="both"/>
              <w:rPr>
                <w:rStyle w:val="eop"/>
                <w:rFonts w:ascii="Arial" w:hAnsi="Arial" w:cs="Arial"/>
                <w:b/>
                <w:bCs/>
                <w:color w:val="000000"/>
                <w:u w:val="single"/>
                <w:shd w:val="clear" w:color="auto" w:fill="FFFFFF"/>
              </w:rPr>
            </w:pPr>
            <w:r>
              <w:rPr>
                <w:rStyle w:val="normaltextrun"/>
                <w:rFonts w:ascii="Arial" w:hAnsi="Arial" w:cs="Arial"/>
                <w:color w:val="000000"/>
                <w:shd w:val="clear" w:color="auto" w:fill="FFFFFF"/>
              </w:rPr>
              <w:lastRenderedPageBreak/>
              <w:t xml:space="preserve">Chemical reactions can occur at vastly different rates. Whilst the reactivity of chemicals is a significant factor in how fast chemical reactions proceed, there are many variables that can be manipulated in order to speed them up or slow them down. Chemical reactions may also be reversible and therefore the effect of different variables needs to be established in order to identify how to </w:t>
            </w:r>
            <w:proofErr w:type="spellStart"/>
            <w:r>
              <w:rPr>
                <w:rStyle w:val="normaltextrun"/>
                <w:rFonts w:ascii="Arial" w:hAnsi="Arial" w:cs="Arial"/>
                <w:color w:val="000000"/>
                <w:shd w:val="clear" w:color="auto" w:fill="FFFFFF"/>
              </w:rPr>
              <w:t>maximise</w:t>
            </w:r>
            <w:proofErr w:type="spellEnd"/>
            <w:r>
              <w:rPr>
                <w:rStyle w:val="normaltextrun"/>
                <w:rFonts w:ascii="Arial" w:hAnsi="Arial" w:cs="Arial"/>
                <w:color w:val="000000"/>
                <w:shd w:val="clear" w:color="auto" w:fill="FFFFFF"/>
              </w:rPr>
              <w:t xml:space="preserve"> the yield of desired product. Understanding energy changes that accompany chemical reactions is important for this process. In industry, chemists and chemical engineers determine the effect of different variables on reaction rate and yield of product. Whilst there may be compromises </w:t>
            </w:r>
            <w:r>
              <w:rPr>
                <w:rStyle w:val="normaltextrun"/>
                <w:rFonts w:ascii="Arial" w:hAnsi="Arial" w:cs="Arial"/>
                <w:color w:val="000000"/>
                <w:shd w:val="clear" w:color="auto" w:fill="FFFFFF"/>
              </w:rPr>
              <w:lastRenderedPageBreak/>
              <w:t xml:space="preserve">to be made, they carry out </w:t>
            </w:r>
            <w:proofErr w:type="spellStart"/>
            <w:r>
              <w:rPr>
                <w:rStyle w:val="normaltextrun"/>
                <w:rFonts w:ascii="Arial" w:hAnsi="Arial" w:cs="Arial"/>
                <w:color w:val="000000"/>
                <w:shd w:val="clear" w:color="auto" w:fill="FFFFFF"/>
              </w:rPr>
              <w:t>optimisation</w:t>
            </w:r>
            <w:proofErr w:type="spellEnd"/>
            <w:r>
              <w:rPr>
                <w:rStyle w:val="normaltextrun"/>
                <w:rFonts w:ascii="Arial" w:hAnsi="Arial" w:cs="Arial"/>
                <w:color w:val="000000"/>
                <w:shd w:val="clear" w:color="auto" w:fill="FFFFFF"/>
              </w:rPr>
              <w:t xml:space="preserve"> processes to ensure that enough product is produced within a sufficient time, and in an energy-efficient way. </w:t>
            </w:r>
            <w:r>
              <w:rPr>
                <w:rStyle w:val="eop"/>
                <w:rFonts w:ascii="Arial" w:hAnsi="Arial" w:cs="Arial"/>
                <w:color w:val="000000"/>
                <w:shd w:val="clear" w:color="auto" w:fill="FFFFFF"/>
              </w:rPr>
              <w:t> </w:t>
            </w:r>
          </w:p>
          <w:p>
            <w:pPr>
              <w:jc w:val="both"/>
              <w:rPr>
                <w:rStyle w:val="eop"/>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Enzyme</w:t>
            </w:r>
            <w:r>
              <w:rPr>
                <w:rStyle w:val="normaltextrun"/>
                <w:rFonts w:ascii="Arial" w:hAnsi="Arial" w:cs="Arial"/>
                <w:sz w:val="22"/>
                <w:szCs w:val="22"/>
                <w:lang w:val="en-US"/>
              </w:rPr>
              <w:t xml:space="preserve"> – biological catalyst</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Rate</w:t>
            </w:r>
            <w:r>
              <w:rPr>
                <w:rStyle w:val="normaltextrun"/>
                <w:rFonts w:ascii="Arial" w:hAnsi="Arial" w:cs="Arial"/>
                <w:sz w:val="22"/>
                <w:szCs w:val="22"/>
                <w:lang w:val="en-US"/>
              </w:rPr>
              <w:t xml:space="preserve"> – speed at which a reaction happens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Catalyst</w:t>
            </w:r>
            <w:r>
              <w:rPr>
                <w:rStyle w:val="normaltextrun"/>
                <w:rFonts w:ascii="Arial" w:hAnsi="Arial" w:cs="Arial"/>
                <w:sz w:val="22"/>
                <w:szCs w:val="22"/>
                <w:lang w:val="en-US"/>
              </w:rPr>
              <w:t xml:space="preserve"> – a substance which increases the rate of a chemical reaction without taking part in the reaction itself</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Reactant</w:t>
            </w:r>
            <w:r>
              <w:rPr>
                <w:rStyle w:val="normaltextrun"/>
                <w:rFonts w:ascii="Arial" w:hAnsi="Arial" w:cs="Arial"/>
                <w:sz w:val="22"/>
                <w:szCs w:val="22"/>
                <w:lang w:val="en-US"/>
              </w:rPr>
              <w:t xml:space="preserve"> – chemicals at the start of the reaction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Product</w:t>
            </w:r>
            <w:r>
              <w:rPr>
                <w:rStyle w:val="normaltextrun"/>
                <w:rFonts w:ascii="Arial" w:hAnsi="Arial" w:cs="Arial"/>
                <w:sz w:val="22"/>
                <w:szCs w:val="22"/>
                <w:lang w:val="en-US"/>
              </w:rPr>
              <w:t xml:space="preserve"> – chemicals formed in the reaction</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Concentration</w:t>
            </w:r>
            <w:r>
              <w:rPr>
                <w:rStyle w:val="normaltextrun"/>
                <w:rFonts w:ascii="Arial" w:hAnsi="Arial" w:cs="Arial"/>
                <w:sz w:val="22"/>
                <w:szCs w:val="22"/>
                <w:lang w:val="en-US"/>
              </w:rPr>
              <w:t xml:space="preserve"> – mass of solute dissolved in a volume of solvent</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Equilibrium</w:t>
            </w:r>
            <w:r>
              <w:rPr>
                <w:rStyle w:val="normaltextrun"/>
                <w:rFonts w:ascii="Arial" w:hAnsi="Arial" w:cs="Arial"/>
                <w:sz w:val="22"/>
                <w:szCs w:val="22"/>
                <w:lang w:val="en-US"/>
              </w:rPr>
              <w:t xml:space="preserve"> – the rate of the forwards reaction is the same as the rate of the reverse reaction.</w:t>
            </w:r>
            <w:r>
              <w:rPr>
                <w:rStyle w:val="eop"/>
                <w:rFonts w:ascii="Arial" w:hAnsi="Arial" w:cs="Arial"/>
                <w:sz w:val="22"/>
                <w:szCs w:val="22"/>
              </w:rPr>
              <w:t> </w:t>
            </w:r>
          </w:p>
          <w:p>
            <w:pPr>
              <w:rPr>
                <w:rFonts w:ascii="Arial" w:eastAsia="Arial" w:hAnsi="Arial" w:cs="Arial"/>
                <w:b/>
                <w:bCs/>
                <w:color w:val="000000" w:themeColor="text1"/>
              </w:rPr>
            </w:pPr>
          </w:p>
        </w:tc>
      </w:tr>
      <w:bookmarkEnd w:id="1"/>
      <w:bookmarkEnd w:id="2"/>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Unit C7 – Organic Chemistry </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C8 – Chemical Analysis </w:t>
            </w:r>
          </w:p>
        </w:tc>
      </w:tr>
      <w:tr>
        <w:trPr>
          <w:trHeight w:val="975"/>
          <w:jc w:val="center"/>
        </w:trPr>
        <w:tc>
          <w:tcPr>
            <w:tcW w:w="6941" w:type="dxa"/>
            <w:tcBorders>
              <w:top w:val="single" w:sz="8" w:space="0" w:color="auto"/>
              <w:left w:val="single" w:sz="8" w:space="0" w:color="auto"/>
              <w:bottom w:val="single" w:sz="8" w:space="0" w:color="auto"/>
              <w:right w:val="single" w:sz="8" w:space="0" w:color="000000" w:themeColor="text1"/>
            </w:tcBorders>
          </w:tcPr>
          <w:p>
            <w:pPr>
              <w:pStyle w:val="paragraph"/>
              <w:spacing w:before="0" w:beforeAutospacing="0" w:after="0" w:afterAutospacing="0"/>
              <w:jc w:val="both"/>
              <w:textAlignment w:val="baseline"/>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n-US"/>
              </w:rPr>
              <w:t xml:space="preserve">The chemistry of carbon compounds is so important that it forms a separate branch of chemistry. A great variety of carbon compounds is possible because carbon atoms can form chains and rings linked by C-C bonds. This branch of chemistry gets its name from the fact that the main sources of organic compounds are living, or once-living materials from plants and animals. These sources include fossil fuels which are a major source of feedstock for the petrochemical industry. </w:t>
            </w:r>
            <w:r>
              <w:rPr>
                <w:rStyle w:val="normaltextrun"/>
                <w:rFonts w:ascii="Arial" w:hAnsi="Arial" w:cs="Arial"/>
                <w:b/>
                <w:bCs/>
                <w:color w:val="000000"/>
                <w:sz w:val="22"/>
                <w:szCs w:val="22"/>
                <w:shd w:val="clear" w:color="auto" w:fill="FFFFFF"/>
                <w:lang w:val="en-US"/>
              </w:rPr>
              <w:t xml:space="preserve">Chemists are able to take organic molecules and modify them in many ways to make new and useful materials such as polymers, pharmaceuticals, perfumes and </w:t>
            </w:r>
            <w:proofErr w:type="spellStart"/>
            <w:r>
              <w:rPr>
                <w:rStyle w:val="normaltextrun"/>
                <w:rFonts w:ascii="Arial" w:hAnsi="Arial" w:cs="Arial"/>
                <w:b/>
                <w:bCs/>
                <w:color w:val="000000"/>
                <w:sz w:val="22"/>
                <w:szCs w:val="22"/>
                <w:shd w:val="clear" w:color="auto" w:fill="FFFFFF"/>
                <w:lang w:val="en-US"/>
              </w:rPr>
              <w:t>flavourings</w:t>
            </w:r>
            <w:proofErr w:type="spellEnd"/>
            <w:r>
              <w:rPr>
                <w:rStyle w:val="normaltextrun"/>
                <w:rFonts w:ascii="Arial" w:hAnsi="Arial" w:cs="Arial"/>
                <w:b/>
                <w:bCs/>
                <w:color w:val="000000"/>
                <w:sz w:val="22"/>
                <w:szCs w:val="22"/>
                <w:shd w:val="clear" w:color="auto" w:fill="FFFFFF"/>
                <w:lang w:val="en-US"/>
              </w:rPr>
              <w:t>, dyes and detergents (chemistry only)</w:t>
            </w:r>
            <w:r>
              <w:rPr>
                <w:rStyle w:val="eop"/>
                <w:rFonts w:ascii="Arial" w:hAnsi="Arial" w:cs="Arial"/>
                <w:color w:val="000000"/>
                <w:sz w:val="22"/>
                <w:szCs w:val="22"/>
                <w:shd w:val="clear" w:color="auto" w:fill="FFFFFF"/>
              </w:rPr>
              <w:t> </w:t>
            </w:r>
          </w:p>
          <w:p>
            <w:pPr>
              <w:pStyle w:val="paragraph"/>
              <w:spacing w:before="0" w:beforeAutospacing="0" w:after="0" w:afterAutospacing="0"/>
              <w:jc w:val="both"/>
              <w:textAlignment w:val="baseline"/>
              <w:rPr>
                <w:rStyle w:val="eop"/>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lang w:val="en-US"/>
              </w:rPr>
            </w:pPr>
            <w:r>
              <w:rPr>
                <w:rStyle w:val="normaltextrun"/>
                <w:rFonts w:ascii="Arial" w:hAnsi="Arial" w:cs="Arial"/>
                <w:b/>
                <w:bCs/>
                <w:color w:val="7030A0"/>
                <w:sz w:val="22"/>
                <w:szCs w:val="22"/>
                <w:lang w:val="en-US"/>
              </w:rPr>
              <w:t>Catalyst</w:t>
            </w:r>
            <w:r>
              <w:rPr>
                <w:rStyle w:val="normaltextrun"/>
                <w:rFonts w:ascii="Arial" w:hAnsi="Arial" w:cs="Arial"/>
                <w:sz w:val="22"/>
                <w:szCs w:val="22"/>
                <w:lang w:val="en-US"/>
              </w:rPr>
              <w:t xml:space="preserve"> – a substance which speeds up the rate of a reaction but remains unchanged</w:t>
            </w:r>
            <w:r>
              <w:rPr>
                <w:rStyle w:val="eop"/>
                <w:rFonts w:ascii="Arial" w:hAnsi="Arial" w:cs="Arial"/>
                <w:sz w:val="22"/>
                <w:szCs w:val="22"/>
                <w:lang w:val="en-US"/>
              </w:rPr>
              <w:t> </w:t>
            </w:r>
          </w:p>
          <w:p>
            <w:pPr>
              <w:pStyle w:val="paragraph"/>
              <w:spacing w:before="0" w:beforeAutospacing="0" w:after="0" w:afterAutospacing="0"/>
              <w:textAlignment w:val="baseline"/>
              <w:rPr>
                <w:rFonts w:ascii="Segoe UI" w:hAnsi="Segoe UI" w:cs="Segoe UI"/>
                <w:sz w:val="22"/>
                <w:szCs w:val="22"/>
                <w:lang w:val="en-US"/>
              </w:rPr>
            </w:pPr>
            <w:proofErr w:type="spellStart"/>
            <w:r>
              <w:rPr>
                <w:rStyle w:val="normaltextrun"/>
                <w:rFonts w:ascii="Arial" w:hAnsi="Arial" w:cs="Arial"/>
                <w:b/>
                <w:bCs/>
                <w:color w:val="7030A0"/>
                <w:sz w:val="22"/>
                <w:szCs w:val="22"/>
                <w:lang w:val="en-US"/>
              </w:rPr>
              <w:t>Polmer</w:t>
            </w:r>
            <w:proofErr w:type="spellEnd"/>
            <w:r>
              <w:rPr>
                <w:rStyle w:val="normaltextrun"/>
                <w:rFonts w:ascii="Arial" w:hAnsi="Arial" w:cs="Arial"/>
                <w:sz w:val="22"/>
                <w:szCs w:val="22"/>
                <w:lang w:val="en-US"/>
              </w:rPr>
              <w:t xml:space="preserve"> – a long chain molecule made of repeating units called monomers</w:t>
            </w:r>
            <w:r>
              <w:rPr>
                <w:rStyle w:val="eop"/>
                <w:rFonts w:ascii="Arial" w:hAnsi="Arial" w:cs="Arial"/>
                <w:sz w:val="22"/>
                <w:szCs w:val="22"/>
                <w:lang w:val="en-US"/>
              </w:rPr>
              <w:t> </w:t>
            </w:r>
          </w:p>
          <w:p>
            <w:pPr>
              <w:pStyle w:val="paragraph"/>
              <w:spacing w:before="0" w:beforeAutospacing="0" w:after="0" w:afterAutospacing="0"/>
              <w:textAlignment w:val="baseline"/>
              <w:rPr>
                <w:rFonts w:ascii="Segoe UI" w:hAnsi="Segoe UI" w:cs="Segoe UI"/>
                <w:sz w:val="22"/>
                <w:szCs w:val="22"/>
                <w:lang w:val="en-US"/>
              </w:rPr>
            </w:pPr>
            <w:r>
              <w:rPr>
                <w:rStyle w:val="normaltextrun"/>
                <w:rFonts w:ascii="Arial" w:hAnsi="Arial" w:cs="Arial"/>
                <w:b/>
                <w:bCs/>
                <w:color w:val="7030A0"/>
                <w:sz w:val="22"/>
                <w:szCs w:val="22"/>
                <w:lang w:val="en-US"/>
              </w:rPr>
              <w:t>Hydrocarbon</w:t>
            </w:r>
            <w:r>
              <w:rPr>
                <w:rStyle w:val="normaltextrun"/>
                <w:rFonts w:ascii="Arial" w:hAnsi="Arial" w:cs="Arial"/>
                <w:sz w:val="22"/>
                <w:szCs w:val="22"/>
                <w:lang w:val="en-US"/>
              </w:rPr>
              <w:t xml:space="preserve"> – a chemical made of hydrogen and carbon atoms only</w:t>
            </w:r>
            <w:r>
              <w:rPr>
                <w:rStyle w:val="eop"/>
                <w:rFonts w:ascii="Arial" w:hAnsi="Arial" w:cs="Arial"/>
                <w:sz w:val="22"/>
                <w:szCs w:val="22"/>
                <w:lang w:val="en-US"/>
              </w:rPr>
              <w:t> </w:t>
            </w:r>
          </w:p>
          <w:p>
            <w:pPr>
              <w:pStyle w:val="paragraph"/>
              <w:spacing w:before="0" w:beforeAutospacing="0" w:after="0" w:afterAutospacing="0"/>
              <w:textAlignment w:val="baseline"/>
              <w:rPr>
                <w:rFonts w:ascii="Segoe UI" w:hAnsi="Segoe UI" w:cs="Segoe UI"/>
                <w:sz w:val="22"/>
                <w:szCs w:val="22"/>
                <w:lang w:val="en-US"/>
              </w:rPr>
            </w:pPr>
            <w:r>
              <w:rPr>
                <w:rStyle w:val="normaltextrun"/>
                <w:rFonts w:ascii="Arial" w:hAnsi="Arial" w:cs="Arial"/>
                <w:b/>
                <w:bCs/>
                <w:color w:val="7030A0"/>
                <w:sz w:val="22"/>
                <w:szCs w:val="22"/>
                <w:lang w:val="en-US"/>
              </w:rPr>
              <w:t>Fractional Distillation</w:t>
            </w:r>
            <w:r>
              <w:rPr>
                <w:rStyle w:val="normaltextrun"/>
                <w:rFonts w:ascii="Arial" w:hAnsi="Arial" w:cs="Arial"/>
                <w:color w:val="7030A0"/>
                <w:sz w:val="22"/>
                <w:szCs w:val="22"/>
                <w:lang w:val="en-US"/>
              </w:rPr>
              <w:t xml:space="preserve"> </w:t>
            </w:r>
            <w:r>
              <w:rPr>
                <w:rStyle w:val="normaltextrun"/>
                <w:rFonts w:ascii="Arial" w:hAnsi="Arial" w:cs="Arial"/>
                <w:sz w:val="22"/>
                <w:szCs w:val="22"/>
                <w:lang w:val="en-US"/>
              </w:rPr>
              <w:t>– a method of separating the different hydrocarbons in a mixture based on their boiling points</w:t>
            </w:r>
            <w:r>
              <w:rPr>
                <w:rStyle w:val="eop"/>
                <w:rFonts w:ascii="Arial" w:hAnsi="Arial" w:cs="Arial"/>
                <w:sz w:val="22"/>
                <w:szCs w:val="22"/>
                <w:lang w:val="en-US"/>
              </w:rPr>
              <w:t> </w:t>
            </w:r>
          </w:p>
          <w:p>
            <w:pPr>
              <w:pStyle w:val="paragraph"/>
              <w:spacing w:before="0" w:beforeAutospacing="0" w:after="0" w:afterAutospacing="0"/>
              <w:textAlignment w:val="baseline"/>
              <w:rPr>
                <w:rFonts w:ascii="Segoe UI" w:hAnsi="Segoe UI" w:cs="Segoe UI"/>
                <w:sz w:val="22"/>
                <w:szCs w:val="22"/>
                <w:lang w:val="en-US"/>
              </w:rPr>
            </w:pPr>
            <w:r>
              <w:rPr>
                <w:rStyle w:val="normaltextrun"/>
                <w:rFonts w:ascii="Arial" w:hAnsi="Arial" w:cs="Arial"/>
                <w:b/>
                <w:bCs/>
                <w:color w:val="7030A0"/>
                <w:sz w:val="22"/>
                <w:szCs w:val="22"/>
                <w:lang w:val="en-US"/>
              </w:rPr>
              <w:t>Combustion</w:t>
            </w:r>
            <w:r>
              <w:rPr>
                <w:rStyle w:val="normaltextrun"/>
                <w:rFonts w:ascii="Arial" w:hAnsi="Arial" w:cs="Arial"/>
                <w:sz w:val="22"/>
                <w:szCs w:val="22"/>
                <w:lang w:val="en-US"/>
              </w:rPr>
              <w:t xml:space="preserve"> – oxidation reaction (burning)</w:t>
            </w:r>
            <w:r>
              <w:rPr>
                <w:rStyle w:val="eop"/>
                <w:rFonts w:ascii="Arial" w:hAnsi="Arial" w:cs="Arial"/>
                <w:sz w:val="22"/>
                <w:szCs w:val="22"/>
                <w:lang w:val="en-US"/>
              </w:rPr>
              <w:t> </w:t>
            </w:r>
          </w:p>
          <w:p>
            <w:pPr>
              <w:pStyle w:val="paragraph"/>
              <w:spacing w:before="0" w:beforeAutospacing="0" w:after="0" w:afterAutospacing="0"/>
              <w:textAlignment w:val="baseline"/>
              <w:rPr>
                <w:rFonts w:ascii="Segoe UI" w:hAnsi="Segoe UI" w:cs="Segoe UI"/>
                <w:sz w:val="22"/>
                <w:szCs w:val="22"/>
                <w:lang w:val="en-US"/>
              </w:rPr>
            </w:pPr>
            <w:r>
              <w:rPr>
                <w:rStyle w:val="normaltextrun"/>
                <w:rFonts w:ascii="Arial" w:hAnsi="Arial" w:cs="Arial"/>
                <w:b/>
                <w:bCs/>
                <w:color w:val="7030A0"/>
                <w:sz w:val="22"/>
                <w:szCs w:val="22"/>
                <w:lang w:val="en-US"/>
              </w:rPr>
              <w:t xml:space="preserve">Viscosity </w:t>
            </w:r>
            <w:r>
              <w:rPr>
                <w:rStyle w:val="normaltextrun"/>
                <w:rFonts w:ascii="Arial" w:hAnsi="Arial" w:cs="Arial"/>
                <w:sz w:val="22"/>
                <w:szCs w:val="22"/>
                <w:lang w:val="en-US"/>
              </w:rPr>
              <w:t>– a measure of the thickness of a liquid</w:t>
            </w:r>
            <w:r>
              <w:rPr>
                <w:rStyle w:val="eop"/>
                <w:rFonts w:ascii="Arial" w:hAnsi="Arial" w:cs="Arial"/>
                <w:sz w:val="22"/>
                <w:szCs w:val="22"/>
                <w:lang w:val="en-US"/>
              </w:rPr>
              <w:t> </w:t>
            </w:r>
          </w:p>
          <w:p>
            <w:pPr>
              <w:pStyle w:val="paragraph"/>
              <w:spacing w:before="0" w:beforeAutospacing="0" w:after="0" w:afterAutospacing="0"/>
              <w:textAlignment w:val="baseline"/>
              <w:rPr>
                <w:rFonts w:ascii="Segoe UI" w:hAnsi="Segoe UI" w:cs="Segoe UI"/>
                <w:sz w:val="22"/>
                <w:szCs w:val="22"/>
                <w:lang w:val="en-US"/>
              </w:rPr>
            </w:pPr>
            <w:r>
              <w:rPr>
                <w:rStyle w:val="normaltextrun"/>
                <w:rFonts w:ascii="Arial" w:hAnsi="Arial" w:cs="Arial"/>
                <w:b/>
                <w:bCs/>
                <w:color w:val="7030A0"/>
                <w:sz w:val="22"/>
                <w:szCs w:val="22"/>
                <w:lang w:val="en-US"/>
              </w:rPr>
              <w:t>Volatility</w:t>
            </w:r>
            <w:r>
              <w:rPr>
                <w:rStyle w:val="normaltextrun"/>
                <w:rFonts w:ascii="Arial" w:hAnsi="Arial" w:cs="Arial"/>
                <w:sz w:val="22"/>
                <w:szCs w:val="22"/>
                <w:lang w:val="en-US"/>
              </w:rPr>
              <w:t xml:space="preserve"> – the ease with which a substance changes from a liquid to a gas</w:t>
            </w:r>
            <w:r>
              <w:rPr>
                <w:rStyle w:val="eop"/>
                <w:rFonts w:ascii="Arial" w:hAnsi="Arial" w:cs="Arial"/>
                <w:sz w:val="22"/>
                <w:szCs w:val="22"/>
                <w:lang w:val="en-US"/>
              </w:rPr>
              <w:t> </w:t>
            </w:r>
          </w:p>
          <w:p>
            <w:pPr>
              <w:pStyle w:val="paragraph"/>
              <w:spacing w:before="0" w:beforeAutospacing="0" w:after="0" w:afterAutospacing="0"/>
              <w:textAlignment w:val="baseline"/>
              <w:rPr>
                <w:rFonts w:ascii="Arial" w:eastAsia="Arial" w:hAnsi="Arial" w:cs="Arial"/>
                <w:b/>
                <w:bCs/>
                <w:color w:val="000000" w:themeColor="text1"/>
              </w:rPr>
            </w:pPr>
          </w:p>
        </w:tc>
        <w:tc>
          <w:tcPr>
            <w:tcW w:w="6941" w:type="dxa"/>
            <w:tcBorders>
              <w:top w:val="single" w:sz="8" w:space="0" w:color="auto"/>
              <w:left w:val="single" w:sz="8" w:space="0" w:color="auto"/>
              <w:bottom w:val="single" w:sz="8" w:space="0" w:color="auto"/>
              <w:right w:val="single" w:sz="8" w:space="0" w:color="000000" w:themeColor="text1"/>
            </w:tcBorders>
          </w:tcPr>
          <w:p>
            <w:pPr>
              <w:pStyle w:val="paragraph"/>
              <w:spacing w:before="0" w:beforeAutospacing="0" w:after="0" w:afterAutospacing="0"/>
              <w:jc w:val="both"/>
              <w:textAlignment w:val="baseline"/>
              <w:rPr>
                <w:rFonts w:ascii="Segoe UI" w:hAnsi="Segoe UI" w:cs="Segoe UI"/>
                <w:sz w:val="22"/>
                <w:szCs w:val="22"/>
              </w:rPr>
            </w:pPr>
            <w:r>
              <w:rPr>
                <w:rStyle w:val="normaltextrun"/>
                <w:rFonts w:ascii="Arial" w:hAnsi="Arial" w:cs="Arial"/>
                <w:sz w:val="22"/>
                <w:szCs w:val="22"/>
              </w:rPr>
              <w:lastRenderedPageBreak/>
              <w:t>Analysts have developed a range of qualitative tests to detect specific chemicals. The tests are based on reactions that produce a gas with distinctive properties, or a colour change or an insoluble solid that appears as a precipitate.</w:t>
            </w:r>
            <w:r>
              <w:rPr>
                <w:rStyle w:val="normaltextrun"/>
                <w:rFonts w:ascii="Arial" w:hAnsi="Arial" w:cs="Arial"/>
                <w:sz w:val="22"/>
                <w:szCs w:val="22"/>
                <w:lang w:val="en-US"/>
              </w:rPr>
              <w:t> </w:t>
            </w:r>
            <w:r>
              <w:rPr>
                <w:rStyle w:val="eop"/>
                <w:rFonts w:ascii="Arial" w:hAnsi="Arial" w:cs="Arial"/>
                <w:sz w:val="22"/>
                <w:szCs w:val="22"/>
              </w:rPr>
              <w:t> </w:t>
            </w:r>
          </w:p>
          <w:p>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Instrumental methods provide fast, sensitive and accurate means of analysing chemicals, and are particularly useful when the amount of chemical being analysed is small. Forensic scientists and drug control scientists rely on such instrumental methods in their work.</w:t>
            </w:r>
            <w:r>
              <w:rPr>
                <w:rStyle w:val="normaltextrun"/>
                <w:rFonts w:ascii="Arial" w:hAnsi="Arial" w:cs="Arial"/>
                <w:lang w:val="en-US"/>
              </w:rPr>
              <w:t> </w:t>
            </w:r>
            <w:r>
              <w:rPr>
                <w:rStyle w:val="eop"/>
                <w:rFonts w:ascii="Arial" w:hAnsi="Arial" w:cs="Arial"/>
              </w:rPr>
              <w:t> </w:t>
            </w:r>
          </w:p>
          <w:p>
            <w:pPr>
              <w:jc w:val="both"/>
              <w:rPr>
                <w:rStyle w:val="eop"/>
                <w:rFonts w:ascii="Arial" w:hAnsi="Arial" w:cs="Arial"/>
                <w:b/>
                <w:bCs/>
                <w:color w:val="000000"/>
                <w:u w:val="single"/>
                <w:shd w:val="clear" w:color="auto" w:fill="FFFFFF"/>
              </w:rPr>
            </w:pPr>
          </w:p>
          <w:p>
            <w:pPr>
              <w:jc w:val="both"/>
              <w:rPr>
                <w:rStyle w:val="eop"/>
                <w:rFonts w:ascii="Arial" w:hAnsi="Arial" w:cs="Arial"/>
                <w:b/>
                <w:bCs/>
                <w:color w:val="000000"/>
                <w:u w:val="single"/>
                <w:shd w:val="clear" w:color="auto" w:fill="FFFFFF"/>
              </w:rPr>
            </w:pPr>
          </w:p>
          <w:p>
            <w:pPr>
              <w:jc w:val="both"/>
              <w:rPr>
                <w:rStyle w:val="eop"/>
                <w:rFonts w:ascii="Arial" w:hAnsi="Arial" w:cs="Arial"/>
                <w:b/>
                <w:bCs/>
                <w:color w:val="000000"/>
                <w:u w:val="single"/>
                <w:shd w:val="clear" w:color="auto" w:fill="FFFFFF"/>
              </w:rPr>
            </w:pPr>
          </w:p>
          <w:p>
            <w:pPr>
              <w:jc w:val="both"/>
              <w:rPr>
                <w:rStyle w:val="eop"/>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Segoe UI" w:hAnsi="Segoe UI" w:cs="Segoe UI"/>
                <w:sz w:val="22"/>
                <w:szCs w:val="22"/>
              </w:rPr>
            </w:pPr>
            <w:bookmarkStart w:id="3" w:name="_GoBack"/>
            <w:bookmarkEnd w:id="3"/>
            <w:r>
              <w:rPr>
                <w:rStyle w:val="normaltextrun"/>
                <w:rFonts w:ascii="Arial" w:hAnsi="Arial" w:cs="Arial"/>
                <w:b/>
                <w:bCs/>
                <w:color w:val="7030A0"/>
                <w:sz w:val="22"/>
                <w:szCs w:val="22"/>
                <w:lang w:val="en-US"/>
              </w:rPr>
              <w:t>Pure</w:t>
            </w:r>
            <w:r>
              <w:rPr>
                <w:rStyle w:val="normaltextrun"/>
                <w:rFonts w:ascii="Arial" w:hAnsi="Arial" w:cs="Arial"/>
                <w:sz w:val="22"/>
                <w:szCs w:val="22"/>
                <w:lang w:val="en-US"/>
              </w:rPr>
              <w:t xml:space="preserve"> – made of only one type of substance</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Impure</w:t>
            </w:r>
            <w:r>
              <w:rPr>
                <w:rStyle w:val="normaltextrun"/>
                <w:rFonts w:ascii="Arial" w:hAnsi="Arial" w:cs="Arial"/>
                <w:sz w:val="22"/>
                <w:szCs w:val="22"/>
                <w:lang w:val="en-US"/>
              </w:rPr>
              <w:t xml:space="preserve"> – made of a mixture of different substance</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Component</w:t>
            </w:r>
            <w:r>
              <w:rPr>
                <w:rStyle w:val="normaltextrun"/>
                <w:rFonts w:ascii="Arial" w:hAnsi="Arial" w:cs="Arial"/>
                <w:sz w:val="22"/>
                <w:szCs w:val="22"/>
                <w:lang w:val="en-US"/>
              </w:rPr>
              <w:t xml:space="preserve"> – a part of something</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Chromatography</w:t>
            </w:r>
            <w:r>
              <w:rPr>
                <w:rStyle w:val="normaltextrun"/>
                <w:rFonts w:ascii="Arial" w:hAnsi="Arial" w:cs="Arial"/>
                <w:sz w:val="22"/>
                <w:szCs w:val="22"/>
                <w:lang w:val="en-US"/>
              </w:rPr>
              <w:t xml:space="preserve"> – a process which uses a solvent to separate a mixture of pigments / dyes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Precipitate</w:t>
            </w:r>
            <w:r>
              <w:rPr>
                <w:rStyle w:val="normaltextrun"/>
                <w:rFonts w:ascii="Arial" w:hAnsi="Arial" w:cs="Arial"/>
                <w:sz w:val="22"/>
                <w:szCs w:val="22"/>
                <w:lang w:val="en-US"/>
              </w:rPr>
              <w:t xml:space="preserve"> – an insoluble solid formed from the reaction between 2 solutions</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Emission</w:t>
            </w:r>
            <w:r>
              <w:rPr>
                <w:rStyle w:val="normaltextrun"/>
                <w:rFonts w:ascii="Arial" w:hAnsi="Arial" w:cs="Arial"/>
                <w:sz w:val="22"/>
                <w:szCs w:val="22"/>
                <w:lang w:val="en-US"/>
              </w:rPr>
              <w:t xml:space="preserve"> – to give out</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r>
              <w:rPr>
                <w:rStyle w:val="normaltextrun"/>
                <w:rFonts w:ascii="Arial" w:hAnsi="Arial" w:cs="Arial"/>
                <w:b/>
                <w:bCs/>
                <w:color w:val="7030A0"/>
                <w:sz w:val="22"/>
                <w:szCs w:val="22"/>
                <w:lang w:val="en-US"/>
              </w:rPr>
              <w:t>Spectrum</w:t>
            </w:r>
            <w:r>
              <w:rPr>
                <w:rStyle w:val="normaltextrun"/>
                <w:rFonts w:ascii="Arial" w:hAnsi="Arial" w:cs="Arial"/>
                <w:sz w:val="22"/>
                <w:szCs w:val="22"/>
                <w:lang w:val="en-US"/>
              </w:rPr>
              <w:t xml:space="preserve"> – a range of </w:t>
            </w:r>
            <w:proofErr w:type="spellStart"/>
            <w:r>
              <w:rPr>
                <w:rStyle w:val="normaltextrun"/>
                <w:rFonts w:ascii="Arial" w:hAnsi="Arial" w:cs="Arial"/>
                <w:sz w:val="22"/>
                <w:szCs w:val="22"/>
                <w:lang w:val="en-US"/>
              </w:rPr>
              <w:t>colours</w:t>
            </w:r>
            <w:proofErr w:type="spellEnd"/>
            <w:r>
              <w:rPr>
                <w:rStyle w:val="normaltextrun"/>
                <w:rFonts w:ascii="Arial" w:hAnsi="Arial" w:cs="Arial"/>
                <w:sz w:val="22"/>
                <w:szCs w:val="22"/>
                <w:lang w:val="en-US"/>
              </w:rPr>
              <w:t xml:space="preserve"> of light produced when a substance is heated</w:t>
            </w:r>
            <w:r>
              <w:rPr>
                <w:rStyle w:val="eop"/>
                <w:rFonts w:ascii="Arial" w:hAnsi="Arial" w:cs="Arial"/>
                <w:sz w:val="22"/>
                <w:szCs w:val="22"/>
              </w:rPr>
              <w:t> </w:t>
            </w:r>
          </w:p>
          <w:p>
            <w:pPr>
              <w:pStyle w:val="paragraph"/>
              <w:spacing w:before="0" w:beforeAutospacing="0" w:after="0" w:afterAutospacing="0"/>
              <w:textAlignment w:val="baseline"/>
              <w:rPr>
                <w:rFonts w:ascii="Segoe UI" w:hAnsi="Segoe UI" w:cs="Segoe UI"/>
                <w:sz w:val="22"/>
                <w:szCs w:val="22"/>
              </w:rPr>
            </w:pPr>
          </w:p>
        </w:tc>
      </w:tr>
    </w:tbl>
    <w:p>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216865266">
      <w:bodyDiv w:val="1"/>
      <w:marLeft w:val="0"/>
      <w:marRight w:val="0"/>
      <w:marTop w:val="0"/>
      <w:marBottom w:val="0"/>
      <w:divBdr>
        <w:top w:val="none" w:sz="0" w:space="0" w:color="auto"/>
        <w:left w:val="none" w:sz="0" w:space="0" w:color="auto"/>
        <w:bottom w:val="none" w:sz="0" w:space="0" w:color="auto"/>
        <w:right w:val="none" w:sz="0" w:space="0" w:color="auto"/>
      </w:divBdr>
      <w:divsChild>
        <w:div w:id="760565456">
          <w:marLeft w:val="0"/>
          <w:marRight w:val="0"/>
          <w:marTop w:val="0"/>
          <w:marBottom w:val="0"/>
          <w:divBdr>
            <w:top w:val="none" w:sz="0" w:space="0" w:color="auto"/>
            <w:left w:val="none" w:sz="0" w:space="0" w:color="auto"/>
            <w:bottom w:val="none" w:sz="0" w:space="0" w:color="auto"/>
            <w:right w:val="none" w:sz="0" w:space="0" w:color="auto"/>
          </w:divBdr>
        </w:div>
        <w:div w:id="269624967">
          <w:marLeft w:val="0"/>
          <w:marRight w:val="0"/>
          <w:marTop w:val="0"/>
          <w:marBottom w:val="0"/>
          <w:divBdr>
            <w:top w:val="none" w:sz="0" w:space="0" w:color="auto"/>
            <w:left w:val="none" w:sz="0" w:space="0" w:color="auto"/>
            <w:bottom w:val="none" w:sz="0" w:space="0" w:color="auto"/>
            <w:right w:val="none" w:sz="0" w:space="0" w:color="auto"/>
          </w:divBdr>
        </w:div>
        <w:div w:id="408819399">
          <w:marLeft w:val="0"/>
          <w:marRight w:val="0"/>
          <w:marTop w:val="0"/>
          <w:marBottom w:val="0"/>
          <w:divBdr>
            <w:top w:val="none" w:sz="0" w:space="0" w:color="auto"/>
            <w:left w:val="none" w:sz="0" w:space="0" w:color="auto"/>
            <w:bottom w:val="none" w:sz="0" w:space="0" w:color="auto"/>
            <w:right w:val="none" w:sz="0" w:space="0" w:color="auto"/>
          </w:divBdr>
        </w:div>
        <w:div w:id="1318413950">
          <w:marLeft w:val="0"/>
          <w:marRight w:val="0"/>
          <w:marTop w:val="0"/>
          <w:marBottom w:val="0"/>
          <w:divBdr>
            <w:top w:val="none" w:sz="0" w:space="0" w:color="auto"/>
            <w:left w:val="none" w:sz="0" w:space="0" w:color="auto"/>
            <w:bottom w:val="none" w:sz="0" w:space="0" w:color="auto"/>
            <w:right w:val="none" w:sz="0" w:space="0" w:color="auto"/>
          </w:divBdr>
        </w:div>
        <w:div w:id="579025037">
          <w:marLeft w:val="0"/>
          <w:marRight w:val="0"/>
          <w:marTop w:val="0"/>
          <w:marBottom w:val="0"/>
          <w:divBdr>
            <w:top w:val="none" w:sz="0" w:space="0" w:color="auto"/>
            <w:left w:val="none" w:sz="0" w:space="0" w:color="auto"/>
            <w:bottom w:val="none" w:sz="0" w:space="0" w:color="auto"/>
            <w:right w:val="none" w:sz="0" w:space="0" w:color="auto"/>
          </w:divBdr>
        </w:div>
        <w:div w:id="598565518">
          <w:marLeft w:val="0"/>
          <w:marRight w:val="0"/>
          <w:marTop w:val="0"/>
          <w:marBottom w:val="0"/>
          <w:divBdr>
            <w:top w:val="none" w:sz="0" w:space="0" w:color="auto"/>
            <w:left w:val="none" w:sz="0" w:space="0" w:color="auto"/>
            <w:bottom w:val="none" w:sz="0" w:space="0" w:color="auto"/>
            <w:right w:val="none" w:sz="0" w:space="0" w:color="auto"/>
          </w:divBdr>
        </w:div>
        <w:div w:id="2032560276">
          <w:marLeft w:val="0"/>
          <w:marRight w:val="0"/>
          <w:marTop w:val="0"/>
          <w:marBottom w:val="0"/>
          <w:divBdr>
            <w:top w:val="none" w:sz="0" w:space="0" w:color="auto"/>
            <w:left w:val="none" w:sz="0" w:space="0" w:color="auto"/>
            <w:bottom w:val="none" w:sz="0" w:space="0" w:color="auto"/>
            <w:right w:val="none" w:sz="0" w:space="0" w:color="auto"/>
          </w:divBdr>
        </w:div>
        <w:div w:id="561720075">
          <w:marLeft w:val="0"/>
          <w:marRight w:val="0"/>
          <w:marTop w:val="0"/>
          <w:marBottom w:val="0"/>
          <w:divBdr>
            <w:top w:val="none" w:sz="0" w:space="0" w:color="auto"/>
            <w:left w:val="none" w:sz="0" w:space="0" w:color="auto"/>
            <w:bottom w:val="none" w:sz="0" w:space="0" w:color="auto"/>
            <w:right w:val="none" w:sz="0" w:space="0" w:color="auto"/>
          </w:divBdr>
        </w:div>
        <w:div w:id="1536235287">
          <w:marLeft w:val="0"/>
          <w:marRight w:val="0"/>
          <w:marTop w:val="0"/>
          <w:marBottom w:val="0"/>
          <w:divBdr>
            <w:top w:val="none" w:sz="0" w:space="0" w:color="auto"/>
            <w:left w:val="none" w:sz="0" w:space="0" w:color="auto"/>
            <w:bottom w:val="none" w:sz="0" w:space="0" w:color="auto"/>
            <w:right w:val="none" w:sz="0" w:space="0" w:color="auto"/>
          </w:divBdr>
        </w:div>
        <w:div w:id="1631665669">
          <w:marLeft w:val="0"/>
          <w:marRight w:val="0"/>
          <w:marTop w:val="0"/>
          <w:marBottom w:val="0"/>
          <w:divBdr>
            <w:top w:val="none" w:sz="0" w:space="0" w:color="auto"/>
            <w:left w:val="none" w:sz="0" w:space="0" w:color="auto"/>
            <w:bottom w:val="none" w:sz="0" w:space="0" w:color="auto"/>
            <w:right w:val="none" w:sz="0" w:space="0" w:color="auto"/>
          </w:divBdr>
        </w:div>
        <w:div w:id="1364285628">
          <w:marLeft w:val="0"/>
          <w:marRight w:val="0"/>
          <w:marTop w:val="0"/>
          <w:marBottom w:val="0"/>
          <w:divBdr>
            <w:top w:val="none" w:sz="0" w:space="0" w:color="auto"/>
            <w:left w:val="none" w:sz="0" w:space="0" w:color="auto"/>
            <w:bottom w:val="none" w:sz="0" w:space="0" w:color="auto"/>
            <w:right w:val="none" w:sz="0" w:space="0" w:color="auto"/>
          </w:divBdr>
        </w:div>
        <w:div w:id="1071777193">
          <w:marLeft w:val="0"/>
          <w:marRight w:val="0"/>
          <w:marTop w:val="0"/>
          <w:marBottom w:val="0"/>
          <w:divBdr>
            <w:top w:val="none" w:sz="0" w:space="0" w:color="auto"/>
            <w:left w:val="none" w:sz="0" w:space="0" w:color="auto"/>
            <w:bottom w:val="none" w:sz="0" w:space="0" w:color="auto"/>
            <w:right w:val="none" w:sz="0" w:space="0" w:color="auto"/>
          </w:divBdr>
        </w:div>
        <w:div w:id="603658088">
          <w:marLeft w:val="0"/>
          <w:marRight w:val="0"/>
          <w:marTop w:val="0"/>
          <w:marBottom w:val="0"/>
          <w:divBdr>
            <w:top w:val="none" w:sz="0" w:space="0" w:color="auto"/>
            <w:left w:val="none" w:sz="0" w:space="0" w:color="auto"/>
            <w:bottom w:val="none" w:sz="0" w:space="0" w:color="auto"/>
            <w:right w:val="none" w:sz="0" w:space="0" w:color="auto"/>
          </w:divBdr>
        </w:div>
      </w:divsChild>
    </w:div>
    <w:div w:id="431826235">
      <w:bodyDiv w:val="1"/>
      <w:marLeft w:val="0"/>
      <w:marRight w:val="0"/>
      <w:marTop w:val="0"/>
      <w:marBottom w:val="0"/>
      <w:divBdr>
        <w:top w:val="none" w:sz="0" w:space="0" w:color="auto"/>
        <w:left w:val="none" w:sz="0" w:space="0" w:color="auto"/>
        <w:bottom w:val="none" w:sz="0" w:space="0" w:color="auto"/>
        <w:right w:val="none" w:sz="0" w:space="0" w:color="auto"/>
      </w:divBdr>
      <w:divsChild>
        <w:div w:id="653266309">
          <w:marLeft w:val="0"/>
          <w:marRight w:val="0"/>
          <w:marTop w:val="0"/>
          <w:marBottom w:val="0"/>
          <w:divBdr>
            <w:top w:val="none" w:sz="0" w:space="0" w:color="auto"/>
            <w:left w:val="none" w:sz="0" w:space="0" w:color="auto"/>
            <w:bottom w:val="none" w:sz="0" w:space="0" w:color="auto"/>
            <w:right w:val="none" w:sz="0" w:space="0" w:color="auto"/>
          </w:divBdr>
        </w:div>
        <w:div w:id="793251728">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867328710">
      <w:bodyDiv w:val="1"/>
      <w:marLeft w:val="0"/>
      <w:marRight w:val="0"/>
      <w:marTop w:val="0"/>
      <w:marBottom w:val="0"/>
      <w:divBdr>
        <w:top w:val="none" w:sz="0" w:space="0" w:color="auto"/>
        <w:left w:val="none" w:sz="0" w:space="0" w:color="auto"/>
        <w:bottom w:val="none" w:sz="0" w:space="0" w:color="auto"/>
        <w:right w:val="none" w:sz="0" w:space="0" w:color="auto"/>
      </w:divBdr>
      <w:divsChild>
        <w:div w:id="1257396725">
          <w:marLeft w:val="0"/>
          <w:marRight w:val="0"/>
          <w:marTop w:val="0"/>
          <w:marBottom w:val="0"/>
          <w:divBdr>
            <w:top w:val="none" w:sz="0" w:space="0" w:color="auto"/>
            <w:left w:val="none" w:sz="0" w:space="0" w:color="auto"/>
            <w:bottom w:val="none" w:sz="0" w:space="0" w:color="auto"/>
            <w:right w:val="none" w:sz="0" w:space="0" w:color="auto"/>
          </w:divBdr>
        </w:div>
        <w:div w:id="781917639">
          <w:marLeft w:val="0"/>
          <w:marRight w:val="0"/>
          <w:marTop w:val="0"/>
          <w:marBottom w:val="0"/>
          <w:divBdr>
            <w:top w:val="none" w:sz="0" w:space="0" w:color="auto"/>
            <w:left w:val="none" w:sz="0" w:space="0" w:color="auto"/>
            <w:bottom w:val="none" w:sz="0" w:space="0" w:color="auto"/>
            <w:right w:val="none" w:sz="0" w:space="0" w:color="auto"/>
          </w:divBdr>
        </w:div>
        <w:div w:id="1782913296">
          <w:marLeft w:val="0"/>
          <w:marRight w:val="0"/>
          <w:marTop w:val="0"/>
          <w:marBottom w:val="0"/>
          <w:divBdr>
            <w:top w:val="none" w:sz="0" w:space="0" w:color="auto"/>
            <w:left w:val="none" w:sz="0" w:space="0" w:color="auto"/>
            <w:bottom w:val="none" w:sz="0" w:space="0" w:color="auto"/>
            <w:right w:val="none" w:sz="0" w:space="0" w:color="auto"/>
          </w:divBdr>
        </w:div>
        <w:div w:id="368188805">
          <w:marLeft w:val="0"/>
          <w:marRight w:val="0"/>
          <w:marTop w:val="0"/>
          <w:marBottom w:val="0"/>
          <w:divBdr>
            <w:top w:val="none" w:sz="0" w:space="0" w:color="auto"/>
            <w:left w:val="none" w:sz="0" w:space="0" w:color="auto"/>
            <w:bottom w:val="none" w:sz="0" w:space="0" w:color="auto"/>
            <w:right w:val="none" w:sz="0" w:space="0" w:color="auto"/>
          </w:divBdr>
        </w:div>
        <w:div w:id="171262081">
          <w:marLeft w:val="0"/>
          <w:marRight w:val="0"/>
          <w:marTop w:val="0"/>
          <w:marBottom w:val="0"/>
          <w:divBdr>
            <w:top w:val="none" w:sz="0" w:space="0" w:color="auto"/>
            <w:left w:val="none" w:sz="0" w:space="0" w:color="auto"/>
            <w:bottom w:val="none" w:sz="0" w:space="0" w:color="auto"/>
            <w:right w:val="none" w:sz="0" w:space="0" w:color="auto"/>
          </w:divBdr>
        </w:div>
        <w:div w:id="738401631">
          <w:marLeft w:val="0"/>
          <w:marRight w:val="0"/>
          <w:marTop w:val="0"/>
          <w:marBottom w:val="0"/>
          <w:divBdr>
            <w:top w:val="none" w:sz="0" w:space="0" w:color="auto"/>
            <w:left w:val="none" w:sz="0" w:space="0" w:color="auto"/>
            <w:bottom w:val="none" w:sz="0" w:space="0" w:color="auto"/>
            <w:right w:val="none" w:sz="0" w:space="0" w:color="auto"/>
          </w:divBdr>
        </w:div>
        <w:div w:id="1148354168">
          <w:marLeft w:val="0"/>
          <w:marRight w:val="0"/>
          <w:marTop w:val="0"/>
          <w:marBottom w:val="0"/>
          <w:divBdr>
            <w:top w:val="none" w:sz="0" w:space="0" w:color="auto"/>
            <w:left w:val="none" w:sz="0" w:space="0" w:color="auto"/>
            <w:bottom w:val="none" w:sz="0" w:space="0" w:color="auto"/>
            <w:right w:val="none" w:sz="0" w:space="0" w:color="auto"/>
          </w:divBdr>
        </w:div>
        <w:div w:id="1655448193">
          <w:marLeft w:val="0"/>
          <w:marRight w:val="0"/>
          <w:marTop w:val="0"/>
          <w:marBottom w:val="0"/>
          <w:divBdr>
            <w:top w:val="none" w:sz="0" w:space="0" w:color="auto"/>
            <w:left w:val="none" w:sz="0" w:space="0" w:color="auto"/>
            <w:bottom w:val="none" w:sz="0" w:space="0" w:color="auto"/>
            <w:right w:val="none" w:sz="0" w:space="0" w:color="auto"/>
          </w:divBdr>
        </w:div>
        <w:div w:id="853350378">
          <w:marLeft w:val="0"/>
          <w:marRight w:val="0"/>
          <w:marTop w:val="0"/>
          <w:marBottom w:val="0"/>
          <w:divBdr>
            <w:top w:val="none" w:sz="0" w:space="0" w:color="auto"/>
            <w:left w:val="none" w:sz="0" w:space="0" w:color="auto"/>
            <w:bottom w:val="none" w:sz="0" w:space="0" w:color="auto"/>
            <w:right w:val="none" w:sz="0" w:space="0" w:color="auto"/>
          </w:divBdr>
        </w:div>
        <w:div w:id="1764373505">
          <w:marLeft w:val="0"/>
          <w:marRight w:val="0"/>
          <w:marTop w:val="0"/>
          <w:marBottom w:val="0"/>
          <w:divBdr>
            <w:top w:val="none" w:sz="0" w:space="0" w:color="auto"/>
            <w:left w:val="none" w:sz="0" w:space="0" w:color="auto"/>
            <w:bottom w:val="none" w:sz="0" w:space="0" w:color="auto"/>
            <w:right w:val="none" w:sz="0" w:space="0" w:color="auto"/>
          </w:divBdr>
        </w:div>
        <w:div w:id="273176452">
          <w:marLeft w:val="0"/>
          <w:marRight w:val="0"/>
          <w:marTop w:val="0"/>
          <w:marBottom w:val="0"/>
          <w:divBdr>
            <w:top w:val="none" w:sz="0" w:space="0" w:color="auto"/>
            <w:left w:val="none" w:sz="0" w:space="0" w:color="auto"/>
            <w:bottom w:val="none" w:sz="0" w:space="0" w:color="auto"/>
            <w:right w:val="none" w:sz="0" w:space="0" w:color="auto"/>
          </w:divBdr>
        </w:div>
        <w:div w:id="17317998">
          <w:marLeft w:val="0"/>
          <w:marRight w:val="0"/>
          <w:marTop w:val="0"/>
          <w:marBottom w:val="0"/>
          <w:divBdr>
            <w:top w:val="none" w:sz="0" w:space="0" w:color="auto"/>
            <w:left w:val="none" w:sz="0" w:space="0" w:color="auto"/>
            <w:bottom w:val="none" w:sz="0" w:space="0" w:color="auto"/>
            <w:right w:val="none" w:sz="0" w:space="0" w:color="auto"/>
          </w:divBdr>
        </w:div>
        <w:div w:id="1540506356">
          <w:marLeft w:val="0"/>
          <w:marRight w:val="0"/>
          <w:marTop w:val="0"/>
          <w:marBottom w:val="0"/>
          <w:divBdr>
            <w:top w:val="none" w:sz="0" w:space="0" w:color="auto"/>
            <w:left w:val="none" w:sz="0" w:space="0" w:color="auto"/>
            <w:bottom w:val="none" w:sz="0" w:space="0" w:color="auto"/>
            <w:right w:val="none" w:sz="0" w:space="0" w:color="auto"/>
          </w:divBdr>
        </w:div>
      </w:divsChild>
    </w:div>
    <w:div w:id="1001661761">
      <w:bodyDiv w:val="1"/>
      <w:marLeft w:val="0"/>
      <w:marRight w:val="0"/>
      <w:marTop w:val="0"/>
      <w:marBottom w:val="0"/>
      <w:divBdr>
        <w:top w:val="none" w:sz="0" w:space="0" w:color="auto"/>
        <w:left w:val="none" w:sz="0" w:space="0" w:color="auto"/>
        <w:bottom w:val="none" w:sz="0" w:space="0" w:color="auto"/>
        <w:right w:val="none" w:sz="0" w:space="0" w:color="auto"/>
      </w:divBdr>
      <w:divsChild>
        <w:div w:id="999886684">
          <w:marLeft w:val="0"/>
          <w:marRight w:val="0"/>
          <w:marTop w:val="0"/>
          <w:marBottom w:val="0"/>
          <w:divBdr>
            <w:top w:val="none" w:sz="0" w:space="0" w:color="auto"/>
            <w:left w:val="none" w:sz="0" w:space="0" w:color="auto"/>
            <w:bottom w:val="none" w:sz="0" w:space="0" w:color="auto"/>
            <w:right w:val="none" w:sz="0" w:space="0" w:color="auto"/>
          </w:divBdr>
        </w:div>
        <w:div w:id="930115914">
          <w:marLeft w:val="0"/>
          <w:marRight w:val="0"/>
          <w:marTop w:val="0"/>
          <w:marBottom w:val="0"/>
          <w:divBdr>
            <w:top w:val="none" w:sz="0" w:space="0" w:color="auto"/>
            <w:left w:val="none" w:sz="0" w:space="0" w:color="auto"/>
            <w:bottom w:val="none" w:sz="0" w:space="0" w:color="auto"/>
            <w:right w:val="none" w:sz="0" w:space="0" w:color="auto"/>
          </w:divBdr>
        </w:div>
      </w:divsChild>
    </w:div>
    <w:div w:id="1001854552">
      <w:bodyDiv w:val="1"/>
      <w:marLeft w:val="0"/>
      <w:marRight w:val="0"/>
      <w:marTop w:val="0"/>
      <w:marBottom w:val="0"/>
      <w:divBdr>
        <w:top w:val="none" w:sz="0" w:space="0" w:color="auto"/>
        <w:left w:val="none" w:sz="0" w:space="0" w:color="auto"/>
        <w:bottom w:val="none" w:sz="0" w:space="0" w:color="auto"/>
        <w:right w:val="none" w:sz="0" w:space="0" w:color="auto"/>
      </w:divBdr>
      <w:divsChild>
        <w:div w:id="655765708">
          <w:marLeft w:val="0"/>
          <w:marRight w:val="0"/>
          <w:marTop w:val="0"/>
          <w:marBottom w:val="0"/>
          <w:divBdr>
            <w:top w:val="none" w:sz="0" w:space="0" w:color="auto"/>
            <w:left w:val="none" w:sz="0" w:space="0" w:color="auto"/>
            <w:bottom w:val="none" w:sz="0" w:space="0" w:color="auto"/>
            <w:right w:val="none" w:sz="0" w:space="0" w:color="auto"/>
          </w:divBdr>
        </w:div>
        <w:div w:id="356778772">
          <w:marLeft w:val="0"/>
          <w:marRight w:val="0"/>
          <w:marTop w:val="0"/>
          <w:marBottom w:val="0"/>
          <w:divBdr>
            <w:top w:val="none" w:sz="0" w:space="0" w:color="auto"/>
            <w:left w:val="none" w:sz="0" w:space="0" w:color="auto"/>
            <w:bottom w:val="none" w:sz="0" w:space="0" w:color="auto"/>
            <w:right w:val="none" w:sz="0" w:space="0" w:color="auto"/>
          </w:divBdr>
        </w:div>
        <w:div w:id="405883323">
          <w:marLeft w:val="0"/>
          <w:marRight w:val="0"/>
          <w:marTop w:val="0"/>
          <w:marBottom w:val="0"/>
          <w:divBdr>
            <w:top w:val="none" w:sz="0" w:space="0" w:color="auto"/>
            <w:left w:val="none" w:sz="0" w:space="0" w:color="auto"/>
            <w:bottom w:val="none" w:sz="0" w:space="0" w:color="auto"/>
            <w:right w:val="none" w:sz="0" w:space="0" w:color="auto"/>
          </w:divBdr>
        </w:div>
        <w:div w:id="685861945">
          <w:marLeft w:val="0"/>
          <w:marRight w:val="0"/>
          <w:marTop w:val="0"/>
          <w:marBottom w:val="0"/>
          <w:divBdr>
            <w:top w:val="none" w:sz="0" w:space="0" w:color="auto"/>
            <w:left w:val="none" w:sz="0" w:space="0" w:color="auto"/>
            <w:bottom w:val="none" w:sz="0" w:space="0" w:color="auto"/>
            <w:right w:val="none" w:sz="0" w:space="0" w:color="auto"/>
          </w:divBdr>
        </w:div>
        <w:div w:id="1956015921">
          <w:marLeft w:val="0"/>
          <w:marRight w:val="0"/>
          <w:marTop w:val="0"/>
          <w:marBottom w:val="0"/>
          <w:divBdr>
            <w:top w:val="none" w:sz="0" w:space="0" w:color="auto"/>
            <w:left w:val="none" w:sz="0" w:space="0" w:color="auto"/>
            <w:bottom w:val="none" w:sz="0" w:space="0" w:color="auto"/>
            <w:right w:val="none" w:sz="0" w:space="0" w:color="auto"/>
          </w:divBdr>
        </w:div>
        <w:div w:id="1349984149">
          <w:marLeft w:val="0"/>
          <w:marRight w:val="0"/>
          <w:marTop w:val="0"/>
          <w:marBottom w:val="0"/>
          <w:divBdr>
            <w:top w:val="none" w:sz="0" w:space="0" w:color="auto"/>
            <w:left w:val="none" w:sz="0" w:space="0" w:color="auto"/>
            <w:bottom w:val="none" w:sz="0" w:space="0" w:color="auto"/>
            <w:right w:val="none" w:sz="0" w:space="0" w:color="auto"/>
          </w:divBdr>
        </w:div>
        <w:div w:id="633104678">
          <w:marLeft w:val="0"/>
          <w:marRight w:val="0"/>
          <w:marTop w:val="0"/>
          <w:marBottom w:val="0"/>
          <w:divBdr>
            <w:top w:val="none" w:sz="0" w:space="0" w:color="auto"/>
            <w:left w:val="none" w:sz="0" w:space="0" w:color="auto"/>
            <w:bottom w:val="none" w:sz="0" w:space="0" w:color="auto"/>
            <w:right w:val="none" w:sz="0" w:space="0" w:color="auto"/>
          </w:divBdr>
        </w:div>
        <w:div w:id="125205626">
          <w:marLeft w:val="0"/>
          <w:marRight w:val="0"/>
          <w:marTop w:val="0"/>
          <w:marBottom w:val="0"/>
          <w:divBdr>
            <w:top w:val="none" w:sz="0" w:space="0" w:color="auto"/>
            <w:left w:val="none" w:sz="0" w:space="0" w:color="auto"/>
            <w:bottom w:val="none" w:sz="0" w:space="0" w:color="auto"/>
            <w:right w:val="none" w:sz="0" w:space="0" w:color="auto"/>
          </w:divBdr>
        </w:div>
        <w:div w:id="2015179888">
          <w:marLeft w:val="0"/>
          <w:marRight w:val="0"/>
          <w:marTop w:val="0"/>
          <w:marBottom w:val="0"/>
          <w:divBdr>
            <w:top w:val="none" w:sz="0" w:space="0" w:color="auto"/>
            <w:left w:val="none" w:sz="0" w:space="0" w:color="auto"/>
            <w:bottom w:val="none" w:sz="0" w:space="0" w:color="auto"/>
            <w:right w:val="none" w:sz="0" w:space="0" w:color="auto"/>
          </w:divBdr>
        </w:div>
        <w:div w:id="960921480">
          <w:marLeft w:val="0"/>
          <w:marRight w:val="0"/>
          <w:marTop w:val="0"/>
          <w:marBottom w:val="0"/>
          <w:divBdr>
            <w:top w:val="none" w:sz="0" w:space="0" w:color="auto"/>
            <w:left w:val="none" w:sz="0" w:space="0" w:color="auto"/>
            <w:bottom w:val="none" w:sz="0" w:space="0" w:color="auto"/>
            <w:right w:val="none" w:sz="0" w:space="0" w:color="auto"/>
          </w:divBdr>
        </w:div>
        <w:div w:id="992176130">
          <w:marLeft w:val="0"/>
          <w:marRight w:val="0"/>
          <w:marTop w:val="0"/>
          <w:marBottom w:val="0"/>
          <w:divBdr>
            <w:top w:val="none" w:sz="0" w:space="0" w:color="auto"/>
            <w:left w:val="none" w:sz="0" w:space="0" w:color="auto"/>
            <w:bottom w:val="none" w:sz="0" w:space="0" w:color="auto"/>
            <w:right w:val="none" w:sz="0" w:space="0" w:color="auto"/>
          </w:divBdr>
        </w:div>
        <w:div w:id="1158501450">
          <w:marLeft w:val="0"/>
          <w:marRight w:val="0"/>
          <w:marTop w:val="0"/>
          <w:marBottom w:val="0"/>
          <w:divBdr>
            <w:top w:val="none" w:sz="0" w:space="0" w:color="auto"/>
            <w:left w:val="none" w:sz="0" w:space="0" w:color="auto"/>
            <w:bottom w:val="none" w:sz="0" w:space="0" w:color="auto"/>
            <w:right w:val="none" w:sz="0" w:space="0" w:color="auto"/>
          </w:divBdr>
        </w:div>
        <w:div w:id="1104109929">
          <w:marLeft w:val="0"/>
          <w:marRight w:val="0"/>
          <w:marTop w:val="0"/>
          <w:marBottom w:val="0"/>
          <w:divBdr>
            <w:top w:val="none" w:sz="0" w:space="0" w:color="auto"/>
            <w:left w:val="none" w:sz="0" w:space="0" w:color="auto"/>
            <w:bottom w:val="none" w:sz="0" w:space="0" w:color="auto"/>
            <w:right w:val="none" w:sz="0" w:space="0" w:color="auto"/>
          </w:divBdr>
        </w:div>
        <w:div w:id="715395038">
          <w:marLeft w:val="0"/>
          <w:marRight w:val="0"/>
          <w:marTop w:val="0"/>
          <w:marBottom w:val="0"/>
          <w:divBdr>
            <w:top w:val="none" w:sz="0" w:space="0" w:color="auto"/>
            <w:left w:val="none" w:sz="0" w:space="0" w:color="auto"/>
            <w:bottom w:val="none" w:sz="0" w:space="0" w:color="auto"/>
            <w:right w:val="none" w:sz="0" w:space="0" w:color="auto"/>
          </w:divBdr>
        </w:div>
        <w:div w:id="1396008289">
          <w:marLeft w:val="0"/>
          <w:marRight w:val="0"/>
          <w:marTop w:val="0"/>
          <w:marBottom w:val="0"/>
          <w:divBdr>
            <w:top w:val="none" w:sz="0" w:space="0" w:color="auto"/>
            <w:left w:val="none" w:sz="0" w:space="0" w:color="auto"/>
            <w:bottom w:val="none" w:sz="0" w:space="0" w:color="auto"/>
            <w:right w:val="none" w:sz="0" w:space="0" w:color="auto"/>
          </w:divBdr>
        </w:div>
        <w:div w:id="1498840904">
          <w:marLeft w:val="0"/>
          <w:marRight w:val="0"/>
          <w:marTop w:val="0"/>
          <w:marBottom w:val="0"/>
          <w:divBdr>
            <w:top w:val="none" w:sz="0" w:space="0" w:color="auto"/>
            <w:left w:val="none" w:sz="0" w:space="0" w:color="auto"/>
            <w:bottom w:val="none" w:sz="0" w:space="0" w:color="auto"/>
            <w:right w:val="none" w:sz="0" w:space="0" w:color="auto"/>
          </w:divBdr>
        </w:div>
        <w:div w:id="380711834">
          <w:marLeft w:val="0"/>
          <w:marRight w:val="0"/>
          <w:marTop w:val="0"/>
          <w:marBottom w:val="0"/>
          <w:divBdr>
            <w:top w:val="none" w:sz="0" w:space="0" w:color="auto"/>
            <w:left w:val="none" w:sz="0" w:space="0" w:color="auto"/>
            <w:bottom w:val="none" w:sz="0" w:space="0" w:color="auto"/>
            <w:right w:val="none" w:sz="0" w:space="0" w:color="auto"/>
          </w:divBdr>
        </w:div>
        <w:div w:id="1122575612">
          <w:marLeft w:val="0"/>
          <w:marRight w:val="0"/>
          <w:marTop w:val="0"/>
          <w:marBottom w:val="0"/>
          <w:divBdr>
            <w:top w:val="none" w:sz="0" w:space="0" w:color="auto"/>
            <w:left w:val="none" w:sz="0" w:space="0" w:color="auto"/>
            <w:bottom w:val="none" w:sz="0" w:space="0" w:color="auto"/>
            <w:right w:val="none" w:sz="0" w:space="0" w:color="auto"/>
          </w:divBdr>
        </w:div>
        <w:div w:id="1870876402">
          <w:marLeft w:val="0"/>
          <w:marRight w:val="0"/>
          <w:marTop w:val="0"/>
          <w:marBottom w:val="0"/>
          <w:divBdr>
            <w:top w:val="none" w:sz="0" w:space="0" w:color="auto"/>
            <w:left w:val="none" w:sz="0" w:space="0" w:color="auto"/>
            <w:bottom w:val="none" w:sz="0" w:space="0" w:color="auto"/>
            <w:right w:val="none" w:sz="0" w:space="0" w:color="auto"/>
          </w:divBdr>
        </w:div>
      </w:divsChild>
    </w:div>
    <w:div w:id="1364357609">
      <w:bodyDiv w:val="1"/>
      <w:marLeft w:val="0"/>
      <w:marRight w:val="0"/>
      <w:marTop w:val="0"/>
      <w:marBottom w:val="0"/>
      <w:divBdr>
        <w:top w:val="none" w:sz="0" w:space="0" w:color="auto"/>
        <w:left w:val="none" w:sz="0" w:space="0" w:color="auto"/>
        <w:bottom w:val="none" w:sz="0" w:space="0" w:color="auto"/>
        <w:right w:val="none" w:sz="0" w:space="0" w:color="auto"/>
      </w:divBdr>
      <w:divsChild>
        <w:div w:id="335962896">
          <w:marLeft w:val="0"/>
          <w:marRight w:val="0"/>
          <w:marTop w:val="0"/>
          <w:marBottom w:val="0"/>
          <w:divBdr>
            <w:top w:val="none" w:sz="0" w:space="0" w:color="auto"/>
            <w:left w:val="none" w:sz="0" w:space="0" w:color="auto"/>
            <w:bottom w:val="none" w:sz="0" w:space="0" w:color="auto"/>
            <w:right w:val="none" w:sz="0" w:space="0" w:color="auto"/>
          </w:divBdr>
        </w:div>
        <w:div w:id="2144229751">
          <w:marLeft w:val="0"/>
          <w:marRight w:val="0"/>
          <w:marTop w:val="0"/>
          <w:marBottom w:val="0"/>
          <w:divBdr>
            <w:top w:val="none" w:sz="0" w:space="0" w:color="auto"/>
            <w:left w:val="none" w:sz="0" w:space="0" w:color="auto"/>
            <w:bottom w:val="none" w:sz="0" w:space="0" w:color="auto"/>
            <w:right w:val="none" w:sz="0" w:space="0" w:color="auto"/>
          </w:divBdr>
        </w:div>
      </w:divsChild>
    </w:div>
    <w:div w:id="1534348066">
      <w:bodyDiv w:val="1"/>
      <w:marLeft w:val="0"/>
      <w:marRight w:val="0"/>
      <w:marTop w:val="0"/>
      <w:marBottom w:val="0"/>
      <w:divBdr>
        <w:top w:val="none" w:sz="0" w:space="0" w:color="auto"/>
        <w:left w:val="none" w:sz="0" w:space="0" w:color="auto"/>
        <w:bottom w:val="none" w:sz="0" w:space="0" w:color="auto"/>
        <w:right w:val="none" w:sz="0" w:space="0" w:color="auto"/>
      </w:divBdr>
      <w:divsChild>
        <w:div w:id="830557796">
          <w:marLeft w:val="0"/>
          <w:marRight w:val="0"/>
          <w:marTop w:val="0"/>
          <w:marBottom w:val="0"/>
          <w:divBdr>
            <w:top w:val="none" w:sz="0" w:space="0" w:color="auto"/>
            <w:left w:val="none" w:sz="0" w:space="0" w:color="auto"/>
            <w:bottom w:val="none" w:sz="0" w:space="0" w:color="auto"/>
            <w:right w:val="none" w:sz="0" w:space="0" w:color="auto"/>
          </w:divBdr>
        </w:div>
        <w:div w:id="1999191028">
          <w:marLeft w:val="0"/>
          <w:marRight w:val="0"/>
          <w:marTop w:val="0"/>
          <w:marBottom w:val="0"/>
          <w:divBdr>
            <w:top w:val="none" w:sz="0" w:space="0" w:color="auto"/>
            <w:left w:val="none" w:sz="0" w:space="0" w:color="auto"/>
            <w:bottom w:val="none" w:sz="0" w:space="0" w:color="auto"/>
            <w:right w:val="none" w:sz="0" w:space="0" w:color="auto"/>
          </w:divBdr>
        </w:div>
        <w:div w:id="155538478">
          <w:marLeft w:val="0"/>
          <w:marRight w:val="0"/>
          <w:marTop w:val="0"/>
          <w:marBottom w:val="0"/>
          <w:divBdr>
            <w:top w:val="none" w:sz="0" w:space="0" w:color="auto"/>
            <w:left w:val="none" w:sz="0" w:space="0" w:color="auto"/>
            <w:bottom w:val="none" w:sz="0" w:space="0" w:color="auto"/>
            <w:right w:val="none" w:sz="0" w:space="0" w:color="auto"/>
          </w:divBdr>
        </w:div>
        <w:div w:id="2046059708">
          <w:marLeft w:val="0"/>
          <w:marRight w:val="0"/>
          <w:marTop w:val="0"/>
          <w:marBottom w:val="0"/>
          <w:divBdr>
            <w:top w:val="none" w:sz="0" w:space="0" w:color="auto"/>
            <w:left w:val="none" w:sz="0" w:space="0" w:color="auto"/>
            <w:bottom w:val="none" w:sz="0" w:space="0" w:color="auto"/>
            <w:right w:val="none" w:sz="0" w:space="0" w:color="auto"/>
          </w:divBdr>
        </w:div>
        <w:div w:id="958029124">
          <w:marLeft w:val="0"/>
          <w:marRight w:val="0"/>
          <w:marTop w:val="0"/>
          <w:marBottom w:val="0"/>
          <w:divBdr>
            <w:top w:val="none" w:sz="0" w:space="0" w:color="auto"/>
            <w:left w:val="none" w:sz="0" w:space="0" w:color="auto"/>
            <w:bottom w:val="none" w:sz="0" w:space="0" w:color="auto"/>
            <w:right w:val="none" w:sz="0" w:space="0" w:color="auto"/>
          </w:divBdr>
        </w:div>
        <w:div w:id="294919433">
          <w:marLeft w:val="0"/>
          <w:marRight w:val="0"/>
          <w:marTop w:val="0"/>
          <w:marBottom w:val="0"/>
          <w:divBdr>
            <w:top w:val="none" w:sz="0" w:space="0" w:color="auto"/>
            <w:left w:val="none" w:sz="0" w:space="0" w:color="auto"/>
            <w:bottom w:val="none" w:sz="0" w:space="0" w:color="auto"/>
            <w:right w:val="none" w:sz="0" w:space="0" w:color="auto"/>
          </w:divBdr>
        </w:div>
        <w:div w:id="1994750846">
          <w:marLeft w:val="0"/>
          <w:marRight w:val="0"/>
          <w:marTop w:val="0"/>
          <w:marBottom w:val="0"/>
          <w:divBdr>
            <w:top w:val="none" w:sz="0" w:space="0" w:color="auto"/>
            <w:left w:val="none" w:sz="0" w:space="0" w:color="auto"/>
            <w:bottom w:val="none" w:sz="0" w:space="0" w:color="auto"/>
            <w:right w:val="none" w:sz="0" w:space="0" w:color="auto"/>
          </w:divBdr>
        </w:div>
        <w:div w:id="837772193">
          <w:marLeft w:val="0"/>
          <w:marRight w:val="0"/>
          <w:marTop w:val="0"/>
          <w:marBottom w:val="0"/>
          <w:divBdr>
            <w:top w:val="none" w:sz="0" w:space="0" w:color="auto"/>
            <w:left w:val="none" w:sz="0" w:space="0" w:color="auto"/>
            <w:bottom w:val="none" w:sz="0" w:space="0" w:color="auto"/>
            <w:right w:val="none" w:sz="0" w:space="0" w:color="auto"/>
          </w:divBdr>
        </w:div>
        <w:div w:id="997803663">
          <w:marLeft w:val="0"/>
          <w:marRight w:val="0"/>
          <w:marTop w:val="0"/>
          <w:marBottom w:val="0"/>
          <w:divBdr>
            <w:top w:val="none" w:sz="0" w:space="0" w:color="auto"/>
            <w:left w:val="none" w:sz="0" w:space="0" w:color="auto"/>
            <w:bottom w:val="none" w:sz="0" w:space="0" w:color="auto"/>
            <w:right w:val="none" w:sz="0" w:space="0" w:color="auto"/>
          </w:divBdr>
        </w:div>
        <w:div w:id="2119988466">
          <w:marLeft w:val="0"/>
          <w:marRight w:val="0"/>
          <w:marTop w:val="0"/>
          <w:marBottom w:val="0"/>
          <w:divBdr>
            <w:top w:val="none" w:sz="0" w:space="0" w:color="auto"/>
            <w:left w:val="none" w:sz="0" w:space="0" w:color="auto"/>
            <w:bottom w:val="none" w:sz="0" w:space="0" w:color="auto"/>
            <w:right w:val="none" w:sz="0" w:space="0" w:color="auto"/>
          </w:divBdr>
        </w:div>
        <w:div w:id="282736716">
          <w:marLeft w:val="0"/>
          <w:marRight w:val="0"/>
          <w:marTop w:val="0"/>
          <w:marBottom w:val="0"/>
          <w:divBdr>
            <w:top w:val="none" w:sz="0" w:space="0" w:color="auto"/>
            <w:left w:val="none" w:sz="0" w:space="0" w:color="auto"/>
            <w:bottom w:val="none" w:sz="0" w:space="0" w:color="auto"/>
            <w:right w:val="none" w:sz="0" w:space="0" w:color="auto"/>
          </w:divBdr>
        </w:div>
        <w:div w:id="1240166834">
          <w:marLeft w:val="0"/>
          <w:marRight w:val="0"/>
          <w:marTop w:val="0"/>
          <w:marBottom w:val="0"/>
          <w:divBdr>
            <w:top w:val="none" w:sz="0" w:space="0" w:color="auto"/>
            <w:left w:val="none" w:sz="0" w:space="0" w:color="auto"/>
            <w:bottom w:val="none" w:sz="0" w:space="0" w:color="auto"/>
            <w:right w:val="none" w:sz="0" w:space="0" w:color="auto"/>
          </w:divBdr>
        </w:div>
        <w:div w:id="1583754231">
          <w:marLeft w:val="0"/>
          <w:marRight w:val="0"/>
          <w:marTop w:val="0"/>
          <w:marBottom w:val="0"/>
          <w:divBdr>
            <w:top w:val="none" w:sz="0" w:space="0" w:color="auto"/>
            <w:left w:val="none" w:sz="0" w:space="0" w:color="auto"/>
            <w:bottom w:val="none" w:sz="0" w:space="0" w:color="auto"/>
            <w:right w:val="none" w:sz="0" w:space="0" w:color="auto"/>
          </w:divBdr>
        </w:div>
        <w:div w:id="857694419">
          <w:marLeft w:val="0"/>
          <w:marRight w:val="0"/>
          <w:marTop w:val="0"/>
          <w:marBottom w:val="0"/>
          <w:divBdr>
            <w:top w:val="none" w:sz="0" w:space="0" w:color="auto"/>
            <w:left w:val="none" w:sz="0" w:space="0" w:color="auto"/>
            <w:bottom w:val="none" w:sz="0" w:space="0" w:color="auto"/>
            <w:right w:val="none" w:sz="0" w:space="0" w:color="auto"/>
          </w:divBdr>
        </w:div>
        <w:div w:id="322663300">
          <w:marLeft w:val="0"/>
          <w:marRight w:val="0"/>
          <w:marTop w:val="0"/>
          <w:marBottom w:val="0"/>
          <w:divBdr>
            <w:top w:val="none" w:sz="0" w:space="0" w:color="auto"/>
            <w:left w:val="none" w:sz="0" w:space="0" w:color="auto"/>
            <w:bottom w:val="none" w:sz="0" w:space="0" w:color="auto"/>
            <w:right w:val="none" w:sz="0" w:space="0" w:color="auto"/>
          </w:divBdr>
        </w:div>
        <w:div w:id="891890253">
          <w:marLeft w:val="0"/>
          <w:marRight w:val="0"/>
          <w:marTop w:val="0"/>
          <w:marBottom w:val="0"/>
          <w:divBdr>
            <w:top w:val="none" w:sz="0" w:space="0" w:color="auto"/>
            <w:left w:val="none" w:sz="0" w:space="0" w:color="auto"/>
            <w:bottom w:val="none" w:sz="0" w:space="0" w:color="auto"/>
            <w:right w:val="none" w:sz="0" w:space="0" w:color="auto"/>
          </w:divBdr>
        </w:div>
        <w:div w:id="1686708606">
          <w:marLeft w:val="0"/>
          <w:marRight w:val="0"/>
          <w:marTop w:val="0"/>
          <w:marBottom w:val="0"/>
          <w:divBdr>
            <w:top w:val="none" w:sz="0" w:space="0" w:color="auto"/>
            <w:left w:val="none" w:sz="0" w:space="0" w:color="auto"/>
            <w:bottom w:val="none" w:sz="0" w:space="0" w:color="auto"/>
            <w:right w:val="none" w:sz="0" w:space="0" w:color="auto"/>
          </w:divBdr>
        </w:div>
        <w:div w:id="1578591928">
          <w:marLeft w:val="0"/>
          <w:marRight w:val="0"/>
          <w:marTop w:val="0"/>
          <w:marBottom w:val="0"/>
          <w:divBdr>
            <w:top w:val="none" w:sz="0" w:space="0" w:color="auto"/>
            <w:left w:val="none" w:sz="0" w:space="0" w:color="auto"/>
            <w:bottom w:val="none" w:sz="0" w:space="0" w:color="auto"/>
            <w:right w:val="none" w:sz="0" w:space="0" w:color="auto"/>
          </w:divBdr>
        </w:div>
        <w:div w:id="1484859200">
          <w:marLeft w:val="0"/>
          <w:marRight w:val="0"/>
          <w:marTop w:val="0"/>
          <w:marBottom w:val="0"/>
          <w:divBdr>
            <w:top w:val="none" w:sz="0" w:space="0" w:color="auto"/>
            <w:left w:val="none" w:sz="0" w:space="0" w:color="auto"/>
            <w:bottom w:val="none" w:sz="0" w:space="0" w:color="auto"/>
            <w:right w:val="none" w:sz="0" w:space="0" w:color="auto"/>
          </w:divBdr>
        </w:div>
        <w:div w:id="1693074049">
          <w:marLeft w:val="0"/>
          <w:marRight w:val="0"/>
          <w:marTop w:val="0"/>
          <w:marBottom w:val="0"/>
          <w:divBdr>
            <w:top w:val="none" w:sz="0" w:space="0" w:color="auto"/>
            <w:left w:val="none" w:sz="0" w:space="0" w:color="auto"/>
            <w:bottom w:val="none" w:sz="0" w:space="0" w:color="auto"/>
            <w:right w:val="none" w:sz="0" w:space="0" w:color="auto"/>
          </w:divBdr>
        </w:div>
        <w:div w:id="1798520865">
          <w:marLeft w:val="0"/>
          <w:marRight w:val="0"/>
          <w:marTop w:val="0"/>
          <w:marBottom w:val="0"/>
          <w:divBdr>
            <w:top w:val="none" w:sz="0" w:space="0" w:color="auto"/>
            <w:left w:val="none" w:sz="0" w:space="0" w:color="auto"/>
            <w:bottom w:val="none" w:sz="0" w:space="0" w:color="auto"/>
            <w:right w:val="none" w:sz="0" w:space="0" w:color="auto"/>
          </w:divBdr>
        </w:div>
      </w:divsChild>
    </w:div>
    <w:div w:id="1756856140">
      <w:bodyDiv w:val="1"/>
      <w:marLeft w:val="0"/>
      <w:marRight w:val="0"/>
      <w:marTop w:val="0"/>
      <w:marBottom w:val="0"/>
      <w:divBdr>
        <w:top w:val="none" w:sz="0" w:space="0" w:color="auto"/>
        <w:left w:val="none" w:sz="0" w:space="0" w:color="auto"/>
        <w:bottom w:val="none" w:sz="0" w:space="0" w:color="auto"/>
        <w:right w:val="none" w:sz="0" w:space="0" w:color="auto"/>
      </w:divBdr>
      <w:divsChild>
        <w:div w:id="532184586">
          <w:marLeft w:val="0"/>
          <w:marRight w:val="0"/>
          <w:marTop w:val="0"/>
          <w:marBottom w:val="0"/>
          <w:divBdr>
            <w:top w:val="none" w:sz="0" w:space="0" w:color="auto"/>
            <w:left w:val="none" w:sz="0" w:space="0" w:color="auto"/>
            <w:bottom w:val="none" w:sz="0" w:space="0" w:color="auto"/>
            <w:right w:val="none" w:sz="0" w:space="0" w:color="auto"/>
          </w:divBdr>
        </w:div>
        <w:div w:id="1865896399">
          <w:marLeft w:val="0"/>
          <w:marRight w:val="0"/>
          <w:marTop w:val="0"/>
          <w:marBottom w:val="0"/>
          <w:divBdr>
            <w:top w:val="none" w:sz="0" w:space="0" w:color="auto"/>
            <w:left w:val="none" w:sz="0" w:space="0" w:color="auto"/>
            <w:bottom w:val="none" w:sz="0" w:space="0" w:color="auto"/>
            <w:right w:val="none" w:sz="0" w:space="0" w:color="auto"/>
          </w:divBdr>
        </w:div>
        <w:div w:id="116948598">
          <w:marLeft w:val="0"/>
          <w:marRight w:val="0"/>
          <w:marTop w:val="0"/>
          <w:marBottom w:val="0"/>
          <w:divBdr>
            <w:top w:val="none" w:sz="0" w:space="0" w:color="auto"/>
            <w:left w:val="none" w:sz="0" w:space="0" w:color="auto"/>
            <w:bottom w:val="none" w:sz="0" w:space="0" w:color="auto"/>
            <w:right w:val="none" w:sz="0" w:space="0" w:color="auto"/>
          </w:divBdr>
        </w:div>
        <w:div w:id="591477796">
          <w:marLeft w:val="0"/>
          <w:marRight w:val="0"/>
          <w:marTop w:val="0"/>
          <w:marBottom w:val="0"/>
          <w:divBdr>
            <w:top w:val="none" w:sz="0" w:space="0" w:color="auto"/>
            <w:left w:val="none" w:sz="0" w:space="0" w:color="auto"/>
            <w:bottom w:val="none" w:sz="0" w:space="0" w:color="auto"/>
            <w:right w:val="none" w:sz="0" w:space="0" w:color="auto"/>
          </w:divBdr>
        </w:div>
        <w:div w:id="1074668305">
          <w:marLeft w:val="0"/>
          <w:marRight w:val="0"/>
          <w:marTop w:val="0"/>
          <w:marBottom w:val="0"/>
          <w:divBdr>
            <w:top w:val="none" w:sz="0" w:space="0" w:color="auto"/>
            <w:left w:val="none" w:sz="0" w:space="0" w:color="auto"/>
            <w:bottom w:val="none" w:sz="0" w:space="0" w:color="auto"/>
            <w:right w:val="none" w:sz="0" w:space="0" w:color="auto"/>
          </w:divBdr>
        </w:div>
        <w:div w:id="1212696180">
          <w:marLeft w:val="0"/>
          <w:marRight w:val="0"/>
          <w:marTop w:val="0"/>
          <w:marBottom w:val="0"/>
          <w:divBdr>
            <w:top w:val="none" w:sz="0" w:space="0" w:color="auto"/>
            <w:left w:val="none" w:sz="0" w:space="0" w:color="auto"/>
            <w:bottom w:val="none" w:sz="0" w:space="0" w:color="auto"/>
            <w:right w:val="none" w:sz="0" w:space="0" w:color="auto"/>
          </w:divBdr>
        </w:div>
        <w:div w:id="1993945780">
          <w:marLeft w:val="0"/>
          <w:marRight w:val="0"/>
          <w:marTop w:val="0"/>
          <w:marBottom w:val="0"/>
          <w:divBdr>
            <w:top w:val="none" w:sz="0" w:space="0" w:color="auto"/>
            <w:left w:val="none" w:sz="0" w:space="0" w:color="auto"/>
            <w:bottom w:val="none" w:sz="0" w:space="0" w:color="auto"/>
            <w:right w:val="none" w:sz="0" w:space="0" w:color="auto"/>
          </w:divBdr>
        </w:div>
        <w:div w:id="1202935629">
          <w:marLeft w:val="0"/>
          <w:marRight w:val="0"/>
          <w:marTop w:val="0"/>
          <w:marBottom w:val="0"/>
          <w:divBdr>
            <w:top w:val="none" w:sz="0" w:space="0" w:color="auto"/>
            <w:left w:val="none" w:sz="0" w:space="0" w:color="auto"/>
            <w:bottom w:val="none" w:sz="0" w:space="0" w:color="auto"/>
            <w:right w:val="none" w:sz="0" w:space="0" w:color="auto"/>
          </w:divBdr>
        </w:div>
        <w:div w:id="1488667443">
          <w:marLeft w:val="0"/>
          <w:marRight w:val="0"/>
          <w:marTop w:val="0"/>
          <w:marBottom w:val="0"/>
          <w:divBdr>
            <w:top w:val="none" w:sz="0" w:space="0" w:color="auto"/>
            <w:left w:val="none" w:sz="0" w:space="0" w:color="auto"/>
            <w:bottom w:val="none" w:sz="0" w:space="0" w:color="auto"/>
            <w:right w:val="none" w:sz="0" w:space="0" w:color="auto"/>
          </w:divBdr>
        </w:div>
        <w:div w:id="84814177">
          <w:marLeft w:val="0"/>
          <w:marRight w:val="0"/>
          <w:marTop w:val="0"/>
          <w:marBottom w:val="0"/>
          <w:divBdr>
            <w:top w:val="none" w:sz="0" w:space="0" w:color="auto"/>
            <w:left w:val="none" w:sz="0" w:space="0" w:color="auto"/>
            <w:bottom w:val="none" w:sz="0" w:space="0" w:color="auto"/>
            <w:right w:val="none" w:sz="0" w:space="0" w:color="auto"/>
          </w:divBdr>
        </w:div>
        <w:div w:id="347174461">
          <w:marLeft w:val="0"/>
          <w:marRight w:val="0"/>
          <w:marTop w:val="0"/>
          <w:marBottom w:val="0"/>
          <w:divBdr>
            <w:top w:val="none" w:sz="0" w:space="0" w:color="auto"/>
            <w:left w:val="none" w:sz="0" w:space="0" w:color="auto"/>
            <w:bottom w:val="none" w:sz="0" w:space="0" w:color="auto"/>
            <w:right w:val="none" w:sz="0" w:space="0" w:color="auto"/>
          </w:divBdr>
        </w:div>
        <w:div w:id="1083843938">
          <w:marLeft w:val="0"/>
          <w:marRight w:val="0"/>
          <w:marTop w:val="0"/>
          <w:marBottom w:val="0"/>
          <w:divBdr>
            <w:top w:val="none" w:sz="0" w:space="0" w:color="auto"/>
            <w:left w:val="none" w:sz="0" w:space="0" w:color="auto"/>
            <w:bottom w:val="none" w:sz="0" w:space="0" w:color="auto"/>
            <w:right w:val="none" w:sz="0" w:space="0" w:color="auto"/>
          </w:divBdr>
        </w:div>
        <w:div w:id="774711738">
          <w:marLeft w:val="0"/>
          <w:marRight w:val="0"/>
          <w:marTop w:val="0"/>
          <w:marBottom w:val="0"/>
          <w:divBdr>
            <w:top w:val="none" w:sz="0" w:space="0" w:color="auto"/>
            <w:left w:val="none" w:sz="0" w:space="0" w:color="auto"/>
            <w:bottom w:val="none" w:sz="0" w:space="0" w:color="auto"/>
            <w:right w:val="none" w:sz="0" w:space="0" w:color="auto"/>
          </w:divBdr>
        </w:div>
      </w:divsChild>
    </w:div>
    <w:div w:id="1979648738">
      <w:bodyDiv w:val="1"/>
      <w:marLeft w:val="0"/>
      <w:marRight w:val="0"/>
      <w:marTop w:val="0"/>
      <w:marBottom w:val="0"/>
      <w:divBdr>
        <w:top w:val="none" w:sz="0" w:space="0" w:color="auto"/>
        <w:left w:val="none" w:sz="0" w:space="0" w:color="auto"/>
        <w:bottom w:val="none" w:sz="0" w:space="0" w:color="auto"/>
        <w:right w:val="none" w:sz="0" w:space="0" w:color="auto"/>
      </w:divBdr>
      <w:divsChild>
        <w:div w:id="1031995460">
          <w:marLeft w:val="0"/>
          <w:marRight w:val="0"/>
          <w:marTop w:val="0"/>
          <w:marBottom w:val="0"/>
          <w:divBdr>
            <w:top w:val="none" w:sz="0" w:space="0" w:color="auto"/>
            <w:left w:val="none" w:sz="0" w:space="0" w:color="auto"/>
            <w:bottom w:val="none" w:sz="0" w:space="0" w:color="auto"/>
            <w:right w:val="none" w:sz="0" w:space="0" w:color="auto"/>
          </w:divBdr>
        </w:div>
        <w:div w:id="691028269">
          <w:marLeft w:val="0"/>
          <w:marRight w:val="0"/>
          <w:marTop w:val="0"/>
          <w:marBottom w:val="0"/>
          <w:divBdr>
            <w:top w:val="none" w:sz="0" w:space="0" w:color="auto"/>
            <w:left w:val="none" w:sz="0" w:space="0" w:color="auto"/>
            <w:bottom w:val="none" w:sz="0" w:space="0" w:color="auto"/>
            <w:right w:val="none" w:sz="0" w:space="0" w:color="auto"/>
          </w:divBdr>
        </w:div>
      </w:divsChild>
    </w:div>
    <w:div w:id="1993286749">
      <w:bodyDiv w:val="1"/>
      <w:marLeft w:val="0"/>
      <w:marRight w:val="0"/>
      <w:marTop w:val="0"/>
      <w:marBottom w:val="0"/>
      <w:divBdr>
        <w:top w:val="none" w:sz="0" w:space="0" w:color="auto"/>
        <w:left w:val="none" w:sz="0" w:space="0" w:color="auto"/>
        <w:bottom w:val="none" w:sz="0" w:space="0" w:color="auto"/>
        <w:right w:val="none" w:sz="0" w:space="0" w:color="auto"/>
      </w:divBdr>
      <w:divsChild>
        <w:div w:id="1566573111">
          <w:marLeft w:val="0"/>
          <w:marRight w:val="0"/>
          <w:marTop w:val="0"/>
          <w:marBottom w:val="0"/>
          <w:divBdr>
            <w:top w:val="none" w:sz="0" w:space="0" w:color="auto"/>
            <w:left w:val="none" w:sz="0" w:space="0" w:color="auto"/>
            <w:bottom w:val="none" w:sz="0" w:space="0" w:color="auto"/>
            <w:right w:val="none" w:sz="0" w:space="0" w:color="auto"/>
          </w:divBdr>
        </w:div>
        <w:div w:id="1947809439">
          <w:marLeft w:val="0"/>
          <w:marRight w:val="0"/>
          <w:marTop w:val="0"/>
          <w:marBottom w:val="0"/>
          <w:divBdr>
            <w:top w:val="none" w:sz="0" w:space="0" w:color="auto"/>
            <w:left w:val="none" w:sz="0" w:space="0" w:color="auto"/>
            <w:bottom w:val="none" w:sz="0" w:space="0" w:color="auto"/>
            <w:right w:val="none" w:sz="0" w:space="0" w:color="auto"/>
          </w:divBdr>
        </w:div>
        <w:div w:id="201017934">
          <w:marLeft w:val="0"/>
          <w:marRight w:val="0"/>
          <w:marTop w:val="0"/>
          <w:marBottom w:val="0"/>
          <w:divBdr>
            <w:top w:val="none" w:sz="0" w:space="0" w:color="auto"/>
            <w:left w:val="none" w:sz="0" w:space="0" w:color="auto"/>
            <w:bottom w:val="none" w:sz="0" w:space="0" w:color="auto"/>
            <w:right w:val="none" w:sz="0" w:space="0" w:color="auto"/>
          </w:divBdr>
        </w:div>
        <w:div w:id="1013610907">
          <w:marLeft w:val="0"/>
          <w:marRight w:val="0"/>
          <w:marTop w:val="0"/>
          <w:marBottom w:val="0"/>
          <w:divBdr>
            <w:top w:val="none" w:sz="0" w:space="0" w:color="auto"/>
            <w:left w:val="none" w:sz="0" w:space="0" w:color="auto"/>
            <w:bottom w:val="none" w:sz="0" w:space="0" w:color="auto"/>
            <w:right w:val="none" w:sz="0" w:space="0" w:color="auto"/>
          </w:divBdr>
        </w:div>
        <w:div w:id="1438788258">
          <w:marLeft w:val="0"/>
          <w:marRight w:val="0"/>
          <w:marTop w:val="0"/>
          <w:marBottom w:val="0"/>
          <w:divBdr>
            <w:top w:val="none" w:sz="0" w:space="0" w:color="auto"/>
            <w:left w:val="none" w:sz="0" w:space="0" w:color="auto"/>
            <w:bottom w:val="none" w:sz="0" w:space="0" w:color="auto"/>
            <w:right w:val="none" w:sz="0" w:space="0" w:color="auto"/>
          </w:divBdr>
        </w:div>
        <w:div w:id="212615733">
          <w:marLeft w:val="0"/>
          <w:marRight w:val="0"/>
          <w:marTop w:val="0"/>
          <w:marBottom w:val="0"/>
          <w:divBdr>
            <w:top w:val="none" w:sz="0" w:space="0" w:color="auto"/>
            <w:left w:val="none" w:sz="0" w:space="0" w:color="auto"/>
            <w:bottom w:val="none" w:sz="0" w:space="0" w:color="auto"/>
            <w:right w:val="none" w:sz="0" w:space="0" w:color="auto"/>
          </w:divBdr>
        </w:div>
        <w:div w:id="1945461210">
          <w:marLeft w:val="0"/>
          <w:marRight w:val="0"/>
          <w:marTop w:val="0"/>
          <w:marBottom w:val="0"/>
          <w:divBdr>
            <w:top w:val="none" w:sz="0" w:space="0" w:color="auto"/>
            <w:left w:val="none" w:sz="0" w:space="0" w:color="auto"/>
            <w:bottom w:val="none" w:sz="0" w:space="0" w:color="auto"/>
            <w:right w:val="none" w:sz="0" w:space="0" w:color="auto"/>
          </w:divBdr>
        </w:div>
        <w:div w:id="513039917">
          <w:marLeft w:val="0"/>
          <w:marRight w:val="0"/>
          <w:marTop w:val="0"/>
          <w:marBottom w:val="0"/>
          <w:divBdr>
            <w:top w:val="none" w:sz="0" w:space="0" w:color="auto"/>
            <w:left w:val="none" w:sz="0" w:space="0" w:color="auto"/>
            <w:bottom w:val="none" w:sz="0" w:space="0" w:color="auto"/>
            <w:right w:val="none" w:sz="0" w:space="0" w:color="auto"/>
          </w:divBdr>
        </w:div>
        <w:div w:id="435759551">
          <w:marLeft w:val="0"/>
          <w:marRight w:val="0"/>
          <w:marTop w:val="0"/>
          <w:marBottom w:val="0"/>
          <w:divBdr>
            <w:top w:val="none" w:sz="0" w:space="0" w:color="auto"/>
            <w:left w:val="none" w:sz="0" w:space="0" w:color="auto"/>
            <w:bottom w:val="none" w:sz="0" w:space="0" w:color="auto"/>
            <w:right w:val="none" w:sz="0" w:space="0" w:color="auto"/>
          </w:divBdr>
        </w:div>
        <w:div w:id="245188582">
          <w:marLeft w:val="0"/>
          <w:marRight w:val="0"/>
          <w:marTop w:val="0"/>
          <w:marBottom w:val="0"/>
          <w:divBdr>
            <w:top w:val="none" w:sz="0" w:space="0" w:color="auto"/>
            <w:left w:val="none" w:sz="0" w:space="0" w:color="auto"/>
            <w:bottom w:val="none" w:sz="0" w:space="0" w:color="auto"/>
            <w:right w:val="none" w:sz="0" w:space="0" w:color="auto"/>
          </w:divBdr>
        </w:div>
        <w:div w:id="1739788513">
          <w:marLeft w:val="0"/>
          <w:marRight w:val="0"/>
          <w:marTop w:val="0"/>
          <w:marBottom w:val="0"/>
          <w:divBdr>
            <w:top w:val="none" w:sz="0" w:space="0" w:color="auto"/>
            <w:left w:val="none" w:sz="0" w:space="0" w:color="auto"/>
            <w:bottom w:val="none" w:sz="0" w:space="0" w:color="auto"/>
            <w:right w:val="none" w:sz="0" w:space="0" w:color="auto"/>
          </w:divBdr>
        </w:div>
        <w:div w:id="184949663">
          <w:marLeft w:val="0"/>
          <w:marRight w:val="0"/>
          <w:marTop w:val="0"/>
          <w:marBottom w:val="0"/>
          <w:divBdr>
            <w:top w:val="none" w:sz="0" w:space="0" w:color="auto"/>
            <w:left w:val="none" w:sz="0" w:space="0" w:color="auto"/>
            <w:bottom w:val="none" w:sz="0" w:space="0" w:color="auto"/>
            <w:right w:val="none" w:sz="0" w:space="0" w:color="auto"/>
          </w:divBdr>
        </w:div>
        <w:div w:id="609778187">
          <w:marLeft w:val="0"/>
          <w:marRight w:val="0"/>
          <w:marTop w:val="0"/>
          <w:marBottom w:val="0"/>
          <w:divBdr>
            <w:top w:val="none" w:sz="0" w:space="0" w:color="auto"/>
            <w:left w:val="none" w:sz="0" w:space="0" w:color="auto"/>
            <w:bottom w:val="none" w:sz="0" w:space="0" w:color="auto"/>
            <w:right w:val="none" w:sz="0" w:space="0" w:color="auto"/>
          </w:divBdr>
        </w:div>
        <w:div w:id="729184851">
          <w:marLeft w:val="0"/>
          <w:marRight w:val="0"/>
          <w:marTop w:val="0"/>
          <w:marBottom w:val="0"/>
          <w:divBdr>
            <w:top w:val="none" w:sz="0" w:space="0" w:color="auto"/>
            <w:left w:val="none" w:sz="0" w:space="0" w:color="auto"/>
            <w:bottom w:val="none" w:sz="0" w:space="0" w:color="auto"/>
            <w:right w:val="none" w:sz="0" w:space="0" w:color="auto"/>
          </w:divBdr>
        </w:div>
        <w:div w:id="2116628466">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 w:id="2051102391">
      <w:bodyDiv w:val="1"/>
      <w:marLeft w:val="0"/>
      <w:marRight w:val="0"/>
      <w:marTop w:val="0"/>
      <w:marBottom w:val="0"/>
      <w:divBdr>
        <w:top w:val="none" w:sz="0" w:space="0" w:color="auto"/>
        <w:left w:val="none" w:sz="0" w:space="0" w:color="auto"/>
        <w:bottom w:val="none" w:sz="0" w:space="0" w:color="auto"/>
        <w:right w:val="none" w:sz="0" w:space="0" w:color="auto"/>
      </w:divBdr>
      <w:divsChild>
        <w:div w:id="1025981668">
          <w:marLeft w:val="0"/>
          <w:marRight w:val="0"/>
          <w:marTop w:val="0"/>
          <w:marBottom w:val="0"/>
          <w:divBdr>
            <w:top w:val="none" w:sz="0" w:space="0" w:color="auto"/>
            <w:left w:val="none" w:sz="0" w:space="0" w:color="auto"/>
            <w:bottom w:val="none" w:sz="0" w:space="0" w:color="auto"/>
            <w:right w:val="none" w:sz="0" w:space="0" w:color="auto"/>
          </w:divBdr>
        </w:div>
        <w:div w:id="230119066">
          <w:marLeft w:val="0"/>
          <w:marRight w:val="0"/>
          <w:marTop w:val="0"/>
          <w:marBottom w:val="0"/>
          <w:divBdr>
            <w:top w:val="none" w:sz="0" w:space="0" w:color="auto"/>
            <w:left w:val="none" w:sz="0" w:space="0" w:color="auto"/>
            <w:bottom w:val="none" w:sz="0" w:space="0" w:color="auto"/>
            <w:right w:val="none" w:sz="0" w:space="0" w:color="auto"/>
          </w:divBdr>
        </w:div>
        <w:div w:id="1928922195">
          <w:marLeft w:val="0"/>
          <w:marRight w:val="0"/>
          <w:marTop w:val="0"/>
          <w:marBottom w:val="0"/>
          <w:divBdr>
            <w:top w:val="none" w:sz="0" w:space="0" w:color="auto"/>
            <w:left w:val="none" w:sz="0" w:space="0" w:color="auto"/>
            <w:bottom w:val="none" w:sz="0" w:space="0" w:color="auto"/>
            <w:right w:val="none" w:sz="0" w:space="0" w:color="auto"/>
          </w:divBdr>
        </w:div>
        <w:div w:id="1560482924">
          <w:marLeft w:val="0"/>
          <w:marRight w:val="0"/>
          <w:marTop w:val="0"/>
          <w:marBottom w:val="0"/>
          <w:divBdr>
            <w:top w:val="none" w:sz="0" w:space="0" w:color="auto"/>
            <w:left w:val="none" w:sz="0" w:space="0" w:color="auto"/>
            <w:bottom w:val="none" w:sz="0" w:space="0" w:color="auto"/>
            <w:right w:val="none" w:sz="0" w:space="0" w:color="auto"/>
          </w:divBdr>
        </w:div>
        <w:div w:id="2060668126">
          <w:marLeft w:val="0"/>
          <w:marRight w:val="0"/>
          <w:marTop w:val="0"/>
          <w:marBottom w:val="0"/>
          <w:divBdr>
            <w:top w:val="none" w:sz="0" w:space="0" w:color="auto"/>
            <w:left w:val="none" w:sz="0" w:space="0" w:color="auto"/>
            <w:bottom w:val="none" w:sz="0" w:space="0" w:color="auto"/>
            <w:right w:val="none" w:sz="0" w:space="0" w:color="auto"/>
          </w:divBdr>
        </w:div>
        <w:div w:id="146478675">
          <w:marLeft w:val="0"/>
          <w:marRight w:val="0"/>
          <w:marTop w:val="0"/>
          <w:marBottom w:val="0"/>
          <w:divBdr>
            <w:top w:val="none" w:sz="0" w:space="0" w:color="auto"/>
            <w:left w:val="none" w:sz="0" w:space="0" w:color="auto"/>
            <w:bottom w:val="none" w:sz="0" w:space="0" w:color="auto"/>
            <w:right w:val="none" w:sz="0" w:space="0" w:color="auto"/>
          </w:divBdr>
        </w:div>
        <w:div w:id="2039501094">
          <w:marLeft w:val="0"/>
          <w:marRight w:val="0"/>
          <w:marTop w:val="0"/>
          <w:marBottom w:val="0"/>
          <w:divBdr>
            <w:top w:val="none" w:sz="0" w:space="0" w:color="auto"/>
            <w:left w:val="none" w:sz="0" w:space="0" w:color="auto"/>
            <w:bottom w:val="none" w:sz="0" w:space="0" w:color="auto"/>
            <w:right w:val="none" w:sz="0" w:space="0" w:color="auto"/>
          </w:divBdr>
        </w:div>
        <w:div w:id="798953886">
          <w:marLeft w:val="0"/>
          <w:marRight w:val="0"/>
          <w:marTop w:val="0"/>
          <w:marBottom w:val="0"/>
          <w:divBdr>
            <w:top w:val="none" w:sz="0" w:space="0" w:color="auto"/>
            <w:left w:val="none" w:sz="0" w:space="0" w:color="auto"/>
            <w:bottom w:val="none" w:sz="0" w:space="0" w:color="auto"/>
            <w:right w:val="none" w:sz="0" w:space="0" w:color="auto"/>
          </w:divBdr>
        </w:div>
        <w:div w:id="1976526849">
          <w:marLeft w:val="0"/>
          <w:marRight w:val="0"/>
          <w:marTop w:val="0"/>
          <w:marBottom w:val="0"/>
          <w:divBdr>
            <w:top w:val="none" w:sz="0" w:space="0" w:color="auto"/>
            <w:left w:val="none" w:sz="0" w:space="0" w:color="auto"/>
            <w:bottom w:val="none" w:sz="0" w:space="0" w:color="auto"/>
            <w:right w:val="none" w:sz="0" w:space="0" w:color="auto"/>
          </w:divBdr>
        </w:div>
        <w:div w:id="407651498">
          <w:marLeft w:val="0"/>
          <w:marRight w:val="0"/>
          <w:marTop w:val="0"/>
          <w:marBottom w:val="0"/>
          <w:divBdr>
            <w:top w:val="none" w:sz="0" w:space="0" w:color="auto"/>
            <w:left w:val="none" w:sz="0" w:space="0" w:color="auto"/>
            <w:bottom w:val="none" w:sz="0" w:space="0" w:color="auto"/>
            <w:right w:val="none" w:sz="0" w:space="0" w:color="auto"/>
          </w:divBdr>
        </w:div>
        <w:div w:id="1505050898">
          <w:marLeft w:val="0"/>
          <w:marRight w:val="0"/>
          <w:marTop w:val="0"/>
          <w:marBottom w:val="0"/>
          <w:divBdr>
            <w:top w:val="none" w:sz="0" w:space="0" w:color="auto"/>
            <w:left w:val="none" w:sz="0" w:space="0" w:color="auto"/>
            <w:bottom w:val="none" w:sz="0" w:space="0" w:color="auto"/>
            <w:right w:val="none" w:sz="0" w:space="0" w:color="auto"/>
          </w:divBdr>
        </w:div>
        <w:div w:id="1782218269">
          <w:marLeft w:val="0"/>
          <w:marRight w:val="0"/>
          <w:marTop w:val="0"/>
          <w:marBottom w:val="0"/>
          <w:divBdr>
            <w:top w:val="none" w:sz="0" w:space="0" w:color="auto"/>
            <w:left w:val="none" w:sz="0" w:space="0" w:color="auto"/>
            <w:bottom w:val="none" w:sz="0" w:space="0" w:color="auto"/>
            <w:right w:val="none" w:sz="0" w:space="0" w:color="auto"/>
          </w:divBdr>
        </w:div>
        <w:div w:id="1591113860">
          <w:marLeft w:val="0"/>
          <w:marRight w:val="0"/>
          <w:marTop w:val="0"/>
          <w:marBottom w:val="0"/>
          <w:divBdr>
            <w:top w:val="none" w:sz="0" w:space="0" w:color="auto"/>
            <w:left w:val="none" w:sz="0" w:space="0" w:color="auto"/>
            <w:bottom w:val="none" w:sz="0" w:space="0" w:color="auto"/>
            <w:right w:val="none" w:sz="0" w:space="0" w:color="auto"/>
          </w:divBdr>
        </w:div>
        <w:div w:id="285938149">
          <w:marLeft w:val="0"/>
          <w:marRight w:val="0"/>
          <w:marTop w:val="0"/>
          <w:marBottom w:val="0"/>
          <w:divBdr>
            <w:top w:val="none" w:sz="0" w:space="0" w:color="auto"/>
            <w:left w:val="none" w:sz="0" w:space="0" w:color="auto"/>
            <w:bottom w:val="none" w:sz="0" w:space="0" w:color="auto"/>
            <w:right w:val="none" w:sz="0" w:space="0" w:color="auto"/>
          </w:divBdr>
        </w:div>
        <w:div w:id="300886884">
          <w:marLeft w:val="0"/>
          <w:marRight w:val="0"/>
          <w:marTop w:val="0"/>
          <w:marBottom w:val="0"/>
          <w:divBdr>
            <w:top w:val="none" w:sz="0" w:space="0" w:color="auto"/>
            <w:left w:val="none" w:sz="0" w:space="0" w:color="auto"/>
            <w:bottom w:val="none" w:sz="0" w:space="0" w:color="auto"/>
            <w:right w:val="none" w:sz="0" w:space="0" w:color="auto"/>
          </w:divBdr>
        </w:div>
        <w:div w:id="746341053">
          <w:marLeft w:val="0"/>
          <w:marRight w:val="0"/>
          <w:marTop w:val="0"/>
          <w:marBottom w:val="0"/>
          <w:divBdr>
            <w:top w:val="none" w:sz="0" w:space="0" w:color="auto"/>
            <w:left w:val="none" w:sz="0" w:space="0" w:color="auto"/>
            <w:bottom w:val="none" w:sz="0" w:space="0" w:color="auto"/>
            <w:right w:val="none" w:sz="0" w:space="0" w:color="auto"/>
          </w:divBdr>
        </w:div>
        <w:div w:id="1685476158">
          <w:marLeft w:val="0"/>
          <w:marRight w:val="0"/>
          <w:marTop w:val="0"/>
          <w:marBottom w:val="0"/>
          <w:divBdr>
            <w:top w:val="none" w:sz="0" w:space="0" w:color="auto"/>
            <w:left w:val="none" w:sz="0" w:space="0" w:color="auto"/>
            <w:bottom w:val="none" w:sz="0" w:space="0" w:color="auto"/>
            <w:right w:val="none" w:sz="0" w:space="0" w:color="auto"/>
          </w:divBdr>
        </w:div>
        <w:div w:id="447045787">
          <w:marLeft w:val="0"/>
          <w:marRight w:val="0"/>
          <w:marTop w:val="0"/>
          <w:marBottom w:val="0"/>
          <w:divBdr>
            <w:top w:val="none" w:sz="0" w:space="0" w:color="auto"/>
            <w:left w:val="none" w:sz="0" w:space="0" w:color="auto"/>
            <w:bottom w:val="none" w:sz="0" w:space="0" w:color="auto"/>
            <w:right w:val="none" w:sz="0" w:space="0" w:color="auto"/>
          </w:divBdr>
        </w:div>
        <w:div w:id="1088499533">
          <w:marLeft w:val="0"/>
          <w:marRight w:val="0"/>
          <w:marTop w:val="0"/>
          <w:marBottom w:val="0"/>
          <w:divBdr>
            <w:top w:val="none" w:sz="0" w:space="0" w:color="auto"/>
            <w:left w:val="none" w:sz="0" w:space="0" w:color="auto"/>
            <w:bottom w:val="none" w:sz="0" w:space="0" w:color="auto"/>
            <w:right w:val="none" w:sz="0" w:space="0" w:color="auto"/>
          </w:divBdr>
        </w:div>
        <w:div w:id="936601547">
          <w:marLeft w:val="0"/>
          <w:marRight w:val="0"/>
          <w:marTop w:val="0"/>
          <w:marBottom w:val="0"/>
          <w:divBdr>
            <w:top w:val="none" w:sz="0" w:space="0" w:color="auto"/>
            <w:left w:val="none" w:sz="0" w:space="0" w:color="auto"/>
            <w:bottom w:val="none" w:sz="0" w:space="0" w:color="auto"/>
            <w:right w:val="none" w:sz="0" w:space="0" w:color="auto"/>
          </w:divBdr>
        </w:div>
        <w:div w:id="221869374">
          <w:marLeft w:val="0"/>
          <w:marRight w:val="0"/>
          <w:marTop w:val="0"/>
          <w:marBottom w:val="0"/>
          <w:divBdr>
            <w:top w:val="none" w:sz="0" w:space="0" w:color="auto"/>
            <w:left w:val="none" w:sz="0" w:space="0" w:color="auto"/>
            <w:bottom w:val="none" w:sz="0" w:space="0" w:color="auto"/>
            <w:right w:val="none" w:sz="0" w:space="0" w:color="auto"/>
          </w:divBdr>
        </w:div>
      </w:divsChild>
    </w:div>
    <w:div w:id="2070692751">
      <w:bodyDiv w:val="1"/>
      <w:marLeft w:val="0"/>
      <w:marRight w:val="0"/>
      <w:marTop w:val="0"/>
      <w:marBottom w:val="0"/>
      <w:divBdr>
        <w:top w:val="none" w:sz="0" w:space="0" w:color="auto"/>
        <w:left w:val="none" w:sz="0" w:space="0" w:color="auto"/>
        <w:bottom w:val="none" w:sz="0" w:space="0" w:color="auto"/>
        <w:right w:val="none" w:sz="0" w:space="0" w:color="auto"/>
      </w:divBdr>
      <w:divsChild>
        <w:div w:id="1438210793">
          <w:marLeft w:val="0"/>
          <w:marRight w:val="0"/>
          <w:marTop w:val="0"/>
          <w:marBottom w:val="0"/>
          <w:divBdr>
            <w:top w:val="none" w:sz="0" w:space="0" w:color="auto"/>
            <w:left w:val="none" w:sz="0" w:space="0" w:color="auto"/>
            <w:bottom w:val="none" w:sz="0" w:space="0" w:color="auto"/>
            <w:right w:val="none" w:sz="0" w:space="0" w:color="auto"/>
          </w:divBdr>
        </w:div>
        <w:div w:id="1367411519">
          <w:marLeft w:val="0"/>
          <w:marRight w:val="0"/>
          <w:marTop w:val="0"/>
          <w:marBottom w:val="0"/>
          <w:divBdr>
            <w:top w:val="none" w:sz="0" w:space="0" w:color="auto"/>
            <w:left w:val="none" w:sz="0" w:space="0" w:color="auto"/>
            <w:bottom w:val="none" w:sz="0" w:space="0" w:color="auto"/>
            <w:right w:val="none" w:sz="0" w:space="0" w:color="auto"/>
          </w:divBdr>
        </w:div>
        <w:div w:id="2091078059">
          <w:marLeft w:val="0"/>
          <w:marRight w:val="0"/>
          <w:marTop w:val="0"/>
          <w:marBottom w:val="0"/>
          <w:divBdr>
            <w:top w:val="none" w:sz="0" w:space="0" w:color="auto"/>
            <w:left w:val="none" w:sz="0" w:space="0" w:color="auto"/>
            <w:bottom w:val="none" w:sz="0" w:space="0" w:color="auto"/>
            <w:right w:val="none" w:sz="0" w:space="0" w:color="auto"/>
          </w:divBdr>
        </w:div>
        <w:div w:id="815024560">
          <w:marLeft w:val="0"/>
          <w:marRight w:val="0"/>
          <w:marTop w:val="0"/>
          <w:marBottom w:val="0"/>
          <w:divBdr>
            <w:top w:val="none" w:sz="0" w:space="0" w:color="auto"/>
            <w:left w:val="none" w:sz="0" w:space="0" w:color="auto"/>
            <w:bottom w:val="none" w:sz="0" w:space="0" w:color="auto"/>
            <w:right w:val="none" w:sz="0" w:space="0" w:color="auto"/>
          </w:divBdr>
        </w:div>
        <w:div w:id="329216963">
          <w:marLeft w:val="0"/>
          <w:marRight w:val="0"/>
          <w:marTop w:val="0"/>
          <w:marBottom w:val="0"/>
          <w:divBdr>
            <w:top w:val="none" w:sz="0" w:space="0" w:color="auto"/>
            <w:left w:val="none" w:sz="0" w:space="0" w:color="auto"/>
            <w:bottom w:val="none" w:sz="0" w:space="0" w:color="auto"/>
            <w:right w:val="none" w:sz="0" w:space="0" w:color="auto"/>
          </w:divBdr>
        </w:div>
        <w:div w:id="556011605">
          <w:marLeft w:val="0"/>
          <w:marRight w:val="0"/>
          <w:marTop w:val="0"/>
          <w:marBottom w:val="0"/>
          <w:divBdr>
            <w:top w:val="none" w:sz="0" w:space="0" w:color="auto"/>
            <w:left w:val="none" w:sz="0" w:space="0" w:color="auto"/>
            <w:bottom w:val="none" w:sz="0" w:space="0" w:color="auto"/>
            <w:right w:val="none" w:sz="0" w:space="0" w:color="auto"/>
          </w:divBdr>
        </w:div>
        <w:div w:id="449007113">
          <w:marLeft w:val="0"/>
          <w:marRight w:val="0"/>
          <w:marTop w:val="0"/>
          <w:marBottom w:val="0"/>
          <w:divBdr>
            <w:top w:val="none" w:sz="0" w:space="0" w:color="auto"/>
            <w:left w:val="none" w:sz="0" w:space="0" w:color="auto"/>
            <w:bottom w:val="none" w:sz="0" w:space="0" w:color="auto"/>
            <w:right w:val="none" w:sz="0" w:space="0" w:color="auto"/>
          </w:divBdr>
        </w:div>
        <w:div w:id="1376586293">
          <w:marLeft w:val="0"/>
          <w:marRight w:val="0"/>
          <w:marTop w:val="0"/>
          <w:marBottom w:val="0"/>
          <w:divBdr>
            <w:top w:val="none" w:sz="0" w:space="0" w:color="auto"/>
            <w:left w:val="none" w:sz="0" w:space="0" w:color="auto"/>
            <w:bottom w:val="none" w:sz="0" w:space="0" w:color="auto"/>
            <w:right w:val="none" w:sz="0" w:space="0" w:color="auto"/>
          </w:divBdr>
        </w:div>
        <w:div w:id="760179371">
          <w:marLeft w:val="0"/>
          <w:marRight w:val="0"/>
          <w:marTop w:val="0"/>
          <w:marBottom w:val="0"/>
          <w:divBdr>
            <w:top w:val="none" w:sz="0" w:space="0" w:color="auto"/>
            <w:left w:val="none" w:sz="0" w:space="0" w:color="auto"/>
            <w:bottom w:val="none" w:sz="0" w:space="0" w:color="auto"/>
            <w:right w:val="none" w:sz="0" w:space="0" w:color="auto"/>
          </w:divBdr>
        </w:div>
        <w:div w:id="1303386832">
          <w:marLeft w:val="0"/>
          <w:marRight w:val="0"/>
          <w:marTop w:val="0"/>
          <w:marBottom w:val="0"/>
          <w:divBdr>
            <w:top w:val="none" w:sz="0" w:space="0" w:color="auto"/>
            <w:left w:val="none" w:sz="0" w:space="0" w:color="auto"/>
            <w:bottom w:val="none" w:sz="0" w:space="0" w:color="auto"/>
            <w:right w:val="none" w:sz="0" w:space="0" w:color="auto"/>
          </w:divBdr>
        </w:div>
        <w:div w:id="456215597">
          <w:marLeft w:val="0"/>
          <w:marRight w:val="0"/>
          <w:marTop w:val="0"/>
          <w:marBottom w:val="0"/>
          <w:divBdr>
            <w:top w:val="none" w:sz="0" w:space="0" w:color="auto"/>
            <w:left w:val="none" w:sz="0" w:space="0" w:color="auto"/>
            <w:bottom w:val="none" w:sz="0" w:space="0" w:color="auto"/>
            <w:right w:val="none" w:sz="0" w:space="0" w:color="auto"/>
          </w:divBdr>
        </w:div>
        <w:div w:id="1950313896">
          <w:marLeft w:val="0"/>
          <w:marRight w:val="0"/>
          <w:marTop w:val="0"/>
          <w:marBottom w:val="0"/>
          <w:divBdr>
            <w:top w:val="none" w:sz="0" w:space="0" w:color="auto"/>
            <w:left w:val="none" w:sz="0" w:space="0" w:color="auto"/>
            <w:bottom w:val="none" w:sz="0" w:space="0" w:color="auto"/>
            <w:right w:val="none" w:sz="0" w:space="0" w:color="auto"/>
          </w:divBdr>
        </w:div>
        <w:div w:id="187303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6FCE1-B01C-4AA4-B081-2D180E6F84B6}"/>
</file>

<file path=customXml/itemProps2.xml><?xml version="1.0" encoding="utf-8"?>
<ds:datastoreItem xmlns:ds="http://schemas.openxmlformats.org/officeDocument/2006/customXml" ds:itemID="{20B0577D-4224-4B36-B107-CF9CCB7DC96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ece9a07-87c3-4813-9924-e42792df4189"/>
    <ds:schemaRef ds:uri="http://purl.org/dc/terms/"/>
    <ds:schemaRef ds:uri="http://schemas.microsoft.com/office/infopath/2007/PartnerControls"/>
    <ds:schemaRef ds:uri="cfaa4e22-5312-4f2c-90b6-57c40e0e9972"/>
    <ds:schemaRef ds:uri="http://www.w3.org/XML/1998/namespace"/>
    <ds:schemaRef ds:uri="http://purl.org/dc/dcmitype/"/>
  </ds:schemaRefs>
</ds:datastoreItem>
</file>

<file path=customXml/itemProps3.xml><?xml version="1.0" encoding="utf-8"?>
<ds:datastoreItem xmlns:ds="http://schemas.openxmlformats.org/officeDocument/2006/customXml" ds:itemID="{99EC0DA7-358C-4D4C-8CA5-93744B1CF6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8</cp:revision>
  <dcterms:created xsi:type="dcterms:W3CDTF">2023-01-13T11:49:00Z</dcterms:created>
  <dcterms:modified xsi:type="dcterms:W3CDTF">2023-01-26T14:13:00Z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